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85ECC" w14:textId="11ACC9A5" w:rsidR="00FF742E" w:rsidRPr="00C24E9B" w:rsidRDefault="000E0BD7" w:rsidP="00A01ED1">
      <w:pPr>
        <w:spacing w:before="0" w:after="0"/>
        <w:rPr>
          <w:rFonts w:ascii="Franklin Gothic Book" w:eastAsia="MingLiU" w:hAnsi="Franklin Gothic Book" w:cs="Times New Roman"/>
          <w:b/>
          <w:i/>
          <w:iCs/>
          <w:color w:val="0267AD" w:themeColor="text2"/>
          <w:sz w:val="32"/>
          <w:szCs w:val="32"/>
          <w:lang w:val="fr-FR"/>
        </w:rPr>
      </w:pPr>
      <w:r>
        <w:rPr>
          <w:rFonts w:ascii="Franklin Gothic Book" w:eastAsia="MingLiU" w:hAnsi="Franklin Gothic Book" w:cs="Times New Roman"/>
          <w:i/>
          <w:iCs/>
          <w:color w:val="0267AD"/>
          <w:sz w:val="28"/>
          <w:szCs w:val="24"/>
          <w:lang w:val="fr-FR" w:eastAsia="ja-JP"/>
        </w:rPr>
        <w:t xml:space="preserve"> </w:t>
      </w:r>
      <w:r w:rsidR="00063E9D" w:rsidRPr="00C24E9B">
        <w:rPr>
          <w:rFonts w:ascii="Franklin Gothic Book" w:eastAsia="MingLiU" w:hAnsi="Franklin Gothic Book" w:cs="Times New Roman"/>
          <w:i/>
          <w:iCs/>
          <w:color w:val="0267AD"/>
          <w:sz w:val="28"/>
          <w:szCs w:val="24"/>
          <w:lang w:val="fr-FR" w:eastAsia="ja-JP"/>
        </w:rPr>
        <w:t xml:space="preserve">Ingénieur </w:t>
      </w:r>
      <w:r w:rsidR="007D1018">
        <w:rPr>
          <w:rFonts w:ascii="Franklin Gothic Book" w:eastAsia="MingLiU" w:hAnsi="Franklin Gothic Book" w:cs="Times New Roman"/>
          <w:i/>
          <w:iCs/>
          <w:color w:val="0267AD"/>
          <w:sz w:val="28"/>
          <w:szCs w:val="24"/>
          <w:lang w:val="fr-FR" w:eastAsia="ja-JP"/>
        </w:rPr>
        <w:t>I</w:t>
      </w:r>
      <w:r w:rsidR="00063E9D" w:rsidRPr="00C24E9B">
        <w:rPr>
          <w:rFonts w:ascii="Franklin Gothic Book" w:eastAsia="MingLiU" w:hAnsi="Franklin Gothic Book" w:cs="Times New Roman"/>
          <w:i/>
          <w:iCs/>
          <w:color w:val="0267AD"/>
          <w:sz w:val="28"/>
          <w:szCs w:val="24"/>
          <w:lang w:val="fr-FR" w:eastAsia="ja-JP"/>
        </w:rPr>
        <w:t>ntégration</w:t>
      </w:r>
      <w:proofErr w:type="gramStart"/>
      <w:r w:rsidR="00BB30B8">
        <w:rPr>
          <w:rFonts w:ascii="Franklin Gothic Book" w:eastAsia="MingLiU" w:hAnsi="Franklin Gothic Book" w:cs="Times New Roman"/>
          <w:i/>
          <w:iCs/>
          <w:color w:val="0267AD"/>
          <w:sz w:val="28"/>
          <w:szCs w:val="24"/>
          <w:lang w:val="fr-FR" w:eastAsia="ja-JP"/>
        </w:rPr>
        <w:t> :DevOps</w:t>
      </w:r>
      <w:proofErr w:type="gramEnd"/>
      <w:r w:rsidR="0090671F">
        <w:rPr>
          <w:rFonts w:ascii="Franklin Gothic Book" w:eastAsia="MingLiU" w:hAnsi="Franklin Gothic Book" w:cs="Times New Roman"/>
          <w:i/>
          <w:iCs/>
          <w:color w:val="0267AD"/>
          <w:sz w:val="28"/>
          <w:szCs w:val="24"/>
          <w:lang w:val="fr-FR" w:eastAsia="ja-JP"/>
        </w:rPr>
        <w:t xml:space="preserve"> confirmé</w:t>
      </w:r>
      <w:r w:rsidR="00063E9D" w:rsidRPr="00C24E9B">
        <w:rPr>
          <w:rFonts w:ascii="Franklin Gothic Book" w:eastAsia="MingLiU" w:hAnsi="Franklin Gothic Book" w:cs="Times New Roman"/>
          <w:i/>
          <w:iCs/>
          <w:color w:val="0267AD"/>
          <w:sz w:val="28"/>
          <w:szCs w:val="24"/>
          <w:lang w:val="fr-FR" w:eastAsia="ja-JP"/>
        </w:rPr>
        <w:t xml:space="preserve"> (f/h)</w:t>
      </w:r>
      <w:r w:rsidR="00FF742E" w:rsidRPr="00C24E9B">
        <w:rPr>
          <w:rFonts w:ascii="Franklin Gothic Book" w:eastAsia="MingLiU" w:hAnsi="Franklin Gothic Book" w:cs="Times New Roman"/>
          <w:b/>
          <w:bCs/>
          <w:i/>
          <w:iCs/>
          <w:color w:val="0267AD" w:themeColor="text2"/>
          <w:sz w:val="32"/>
          <w:szCs w:val="32"/>
          <w:lang w:val="fr-FR"/>
        </w:rPr>
        <w:t xml:space="preserve"> </w:t>
      </w:r>
      <w:r w:rsidR="00FF742E" w:rsidRPr="00C24E9B">
        <w:rPr>
          <w:rFonts w:ascii="Franklin Gothic Book" w:eastAsia="MingLiU" w:hAnsi="Franklin Gothic Book" w:cs="Times New Roman"/>
          <w:b/>
          <w:i/>
          <w:iCs/>
          <w:color w:val="0267AD" w:themeColor="text2"/>
          <w:sz w:val="32"/>
          <w:szCs w:val="32"/>
          <w:lang w:val="fr-FR"/>
        </w:rPr>
        <w:t xml:space="preserve"> </w:t>
      </w:r>
    </w:p>
    <w:p w14:paraId="1BF97002" w14:textId="77777777" w:rsidR="008F492D" w:rsidRPr="00C24E9B" w:rsidRDefault="008F492D" w:rsidP="008F492D">
      <w:pPr>
        <w:rPr>
          <w:rFonts w:ascii="Franklin Gothic Book" w:eastAsia="Franklin Gothic Book" w:hAnsi="Franklin Gothic Book" w:cs="Times New Roman"/>
          <w:color w:val="13404D" w:themeColor="text1"/>
          <w:lang w:val="fr-FR"/>
        </w:rPr>
      </w:pPr>
      <w:proofErr w:type="spellStart"/>
      <w:r w:rsidRPr="00C24E9B">
        <w:rPr>
          <w:rFonts w:ascii="Franklin Gothic Book" w:eastAsia="Franklin Gothic Book" w:hAnsi="Franklin Gothic Book" w:cs="Times New Roman"/>
          <w:color w:val="13404D" w:themeColor="text1"/>
          <w:lang w:val="fr-FR"/>
        </w:rPr>
        <w:t>Sofrecom</w:t>
      </w:r>
      <w:proofErr w:type="spellEnd"/>
      <w:r w:rsidRPr="00C24E9B">
        <w:rPr>
          <w:rFonts w:ascii="Franklin Gothic Book" w:eastAsia="Franklin Gothic Book" w:hAnsi="Franklin Gothic Book" w:cs="Times New Roman"/>
          <w:color w:val="13404D" w:themeColor="text1"/>
          <w:lang w:val="fr-FR"/>
        </w:rPr>
        <w:t>, filiale du groupe Orang</w:t>
      </w:r>
      <w:r w:rsidR="00BF16C4" w:rsidRPr="00C24E9B">
        <w:rPr>
          <w:rFonts w:ascii="Franklin Gothic Book" w:eastAsia="Franklin Gothic Book" w:hAnsi="Franklin Gothic Book" w:cs="Times New Roman"/>
          <w:color w:val="13404D" w:themeColor="text1"/>
          <w:lang w:val="fr-FR"/>
        </w:rPr>
        <w:t>e, a développé depuis plus de 50</w:t>
      </w:r>
      <w:r w:rsidRPr="00C24E9B">
        <w:rPr>
          <w:rFonts w:ascii="Franklin Gothic Book" w:eastAsia="Franklin Gothic Book" w:hAnsi="Franklin Gothic Book" w:cs="Times New Roman"/>
          <w:color w:val="13404D" w:themeColor="text1"/>
          <w:lang w:val="fr-FR"/>
        </w:rPr>
        <w:t xml:space="preserve"> ans un savoir-faire unique dans les métiers de l’opérateur, qui en fait aujourd’hui l’un des leaders mondiaux du conseil et de l’ingénierie. Ces dernières années, plus de 200 acteurs majeurs, dans plus de 100 pays, ont confié à </w:t>
      </w:r>
      <w:proofErr w:type="spellStart"/>
      <w:r w:rsidRPr="00C24E9B">
        <w:rPr>
          <w:rFonts w:ascii="Franklin Gothic Book" w:eastAsia="Franklin Gothic Book" w:hAnsi="Franklin Gothic Book" w:cs="Times New Roman"/>
          <w:color w:val="13404D" w:themeColor="text1"/>
          <w:lang w:val="fr-FR"/>
        </w:rPr>
        <w:t>Sofrecom</w:t>
      </w:r>
      <w:proofErr w:type="spellEnd"/>
      <w:r w:rsidRPr="00C24E9B">
        <w:rPr>
          <w:rFonts w:ascii="Franklin Gothic Book" w:eastAsia="Franklin Gothic Book" w:hAnsi="Franklin Gothic Book" w:cs="Times New Roman"/>
          <w:color w:val="13404D" w:themeColor="text1"/>
          <w:lang w:val="fr-FR"/>
        </w:rPr>
        <w:t xml:space="preserve"> la conduite de leurs projets stratégiques et opérationnels </w:t>
      </w:r>
      <w:r w:rsidR="00635061" w:rsidRPr="00C24E9B">
        <w:rPr>
          <w:rFonts w:ascii="Franklin Gothic Book" w:eastAsia="Franklin Gothic Book" w:hAnsi="Franklin Gothic Book" w:cs="Times New Roman"/>
          <w:color w:val="13404D" w:themeColor="text1"/>
          <w:lang w:val="fr-FR"/>
        </w:rPr>
        <w:t>: transformation</w:t>
      </w:r>
      <w:r w:rsidRPr="00C24E9B">
        <w:rPr>
          <w:rFonts w:ascii="Franklin Gothic Book" w:eastAsia="Franklin Gothic Book" w:hAnsi="Franklin Gothic Book" w:cs="Times New Roman"/>
          <w:color w:val="13404D" w:themeColor="text1"/>
          <w:lang w:val="fr-FR"/>
        </w:rPr>
        <w:t xml:space="preserve"> et optimisation, modernisation technologique, innovation et développement. Son accès privilégié aux expertises et à l’innovation du Groupe Orange permet à </w:t>
      </w:r>
      <w:proofErr w:type="spellStart"/>
      <w:r w:rsidRPr="00C24E9B">
        <w:rPr>
          <w:rFonts w:ascii="Franklin Gothic Book" w:eastAsia="Franklin Gothic Book" w:hAnsi="Franklin Gothic Book" w:cs="Times New Roman"/>
          <w:color w:val="13404D" w:themeColor="text1"/>
          <w:lang w:val="fr-FR"/>
        </w:rPr>
        <w:t>Sofrecom</w:t>
      </w:r>
      <w:proofErr w:type="spellEnd"/>
      <w:r w:rsidRPr="00C24E9B">
        <w:rPr>
          <w:rFonts w:ascii="Franklin Gothic Book" w:eastAsia="Franklin Gothic Book" w:hAnsi="Franklin Gothic Book" w:cs="Times New Roman"/>
          <w:color w:val="13404D" w:themeColor="text1"/>
          <w:lang w:val="fr-FR"/>
        </w:rPr>
        <w:t xml:space="preserve"> de proposer à ses clients des solutions d’avant-garde qui ont fait leurs preuves. </w:t>
      </w:r>
    </w:p>
    <w:p w14:paraId="4B4AC389" w14:textId="77777777" w:rsidR="008F492D" w:rsidRPr="00C24E9B" w:rsidRDefault="008F492D" w:rsidP="008F492D">
      <w:pPr>
        <w:rPr>
          <w:rFonts w:ascii="Franklin Gothic Book" w:eastAsia="Franklin Gothic Book" w:hAnsi="Franklin Gothic Book" w:cs="Times New Roman"/>
          <w:color w:val="13404D" w:themeColor="text1"/>
          <w:lang w:val="fr-FR"/>
        </w:rPr>
      </w:pPr>
      <w:proofErr w:type="spellStart"/>
      <w:r w:rsidRPr="00C24E9B">
        <w:rPr>
          <w:rFonts w:ascii="Franklin Gothic Book" w:eastAsia="Franklin Gothic Book" w:hAnsi="Franklin Gothic Book" w:cs="Times New Roman"/>
          <w:color w:val="13404D" w:themeColor="text1"/>
          <w:lang w:val="fr-FR"/>
        </w:rPr>
        <w:t>Sofrecom</w:t>
      </w:r>
      <w:proofErr w:type="spellEnd"/>
      <w:r w:rsidRPr="00C24E9B">
        <w:rPr>
          <w:rFonts w:ascii="Franklin Gothic Book" w:eastAsia="Franklin Gothic Book" w:hAnsi="Franklin Gothic Book" w:cs="Times New Roman"/>
          <w:color w:val="13404D" w:themeColor="text1"/>
          <w:lang w:val="fr-FR"/>
        </w:rPr>
        <w:t xml:space="preserve"> est une entreprise internationale riche de sa diversité, avec plus de 1500 consultants et experts répartis dans 11 implantations à travers le monde et issus de plus de 30 nationalités. </w:t>
      </w:r>
      <w:proofErr w:type="spellStart"/>
      <w:r w:rsidRPr="00C24E9B">
        <w:rPr>
          <w:rFonts w:ascii="Franklin Gothic Book" w:eastAsia="Franklin Gothic Book" w:hAnsi="Franklin Gothic Book" w:cs="Times New Roman"/>
          <w:color w:val="13404D" w:themeColor="text1"/>
          <w:lang w:val="fr-FR"/>
        </w:rPr>
        <w:t>Sofrecom</w:t>
      </w:r>
      <w:proofErr w:type="spellEnd"/>
      <w:r w:rsidRPr="00C24E9B">
        <w:rPr>
          <w:rFonts w:ascii="Franklin Gothic Book" w:eastAsia="Franklin Gothic Book" w:hAnsi="Franklin Gothic Book" w:cs="Times New Roman"/>
          <w:color w:val="13404D" w:themeColor="text1"/>
          <w:lang w:val="fr-FR"/>
        </w:rPr>
        <w:t xml:space="preserve"> est avant tout un réseau d’hommes et de femmes, un puissant réseau de savoir-faire et d’expertises qui relie ses clients, les experts Orange, ses partenaires industriels et locaux. </w:t>
      </w:r>
    </w:p>
    <w:p w14:paraId="0E3C2B33" w14:textId="77777777" w:rsidR="008F492D" w:rsidRPr="00C24E9B" w:rsidRDefault="008F492D" w:rsidP="008F492D">
      <w:pPr>
        <w:rPr>
          <w:rFonts w:ascii="Franklin Gothic Book" w:eastAsia="Franklin Gothic Book" w:hAnsi="Franklin Gothic Book" w:cs="Times New Roman"/>
          <w:color w:val="13404D" w:themeColor="text1"/>
          <w:lang w:val="fr-FR"/>
        </w:rPr>
      </w:pPr>
      <w:r w:rsidRPr="00C24E9B">
        <w:rPr>
          <w:rFonts w:ascii="Franklin Gothic Book" w:eastAsia="Franklin Gothic Book" w:hAnsi="Franklin Gothic Book" w:cs="Times New Roman"/>
          <w:color w:val="13404D" w:themeColor="text1"/>
          <w:lang w:val="fr-FR"/>
        </w:rPr>
        <w:t xml:space="preserve">Lancée en novembre 2011, </w:t>
      </w:r>
      <w:proofErr w:type="spellStart"/>
      <w:r w:rsidRPr="00C24E9B">
        <w:rPr>
          <w:rFonts w:ascii="Franklin Gothic Book" w:eastAsia="Franklin Gothic Book" w:hAnsi="Franklin Gothic Book" w:cs="Times New Roman"/>
          <w:color w:val="13404D" w:themeColor="text1"/>
          <w:lang w:val="fr-FR"/>
        </w:rPr>
        <w:t>Sofrecom</w:t>
      </w:r>
      <w:proofErr w:type="spellEnd"/>
      <w:r w:rsidRPr="00C24E9B">
        <w:rPr>
          <w:rFonts w:ascii="Franklin Gothic Book" w:eastAsia="Franklin Gothic Book" w:hAnsi="Franklin Gothic Book" w:cs="Times New Roman"/>
          <w:color w:val="13404D" w:themeColor="text1"/>
          <w:lang w:val="fr-FR"/>
        </w:rPr>
        <w:t xml:space="preserve"> Tuni</w:t>
      </w:r>
      <w:r w:rsidR="00BF16C4" w:rsidRPr="00C24E9B">
        <w:rPr>
          <w:rFonts w:ascii="Franklin Gothic Book" w:eastAsia="Franklin Gothic Book" w:hAnsi="Franklin Gothic Book" w:cs="Times New Roman"/>
          <w:color w:val="13404D" w:themeColor="text1"/>
          <w:lang w:val="fr-FR"/>
        </w:rPr>
        <w:t>sie compte aujourd’hui plus de 5</w:t>
      </w:r>
      <w:r w:rsidRPr="00C24E9B">
        <w:rPr>
          <w:rFonts w:ascii="Franklin Gothic Book" w:eastAsia="Franklin Gothic Book" w:hAnsi="Franklin Gothic Book" w:cs="Times New Roman"/>
          <w:color w:val="13404D" w:themeColor="text1"/>
          <w:lang w:val="fr-FR"/>
        </w:rPr>
        <w:t xml:space="preserve">00 ingénieurs et étend la présence de </w:t>
      </w:r>
      <w:proofErr w:type="spellStart"/>
      <w:r w:rsidRPr="00C24E9B">
        <w:rPr>
          <w:rFonts w:ascii="Franklin Gothic Book" w:eastAsia="Franklin Gothic Book" w:hAnsi="Franklin Gothic Book" w:cs="Times New Roman"/>
          <w:color w:val="13404D" w:themeColor="text1"/>
          <w:lang w:val="fr-FR"/>
        </w:rPr>
        <w:t>Sofrecom</w:t>
      </w:r>
      <w:proofErr w:type="spellEnd"/>
      <w:r w:rsidRPr="00C24E9B">
        <w:rPr>
          <w:rFonts w:ascii="Franklin Gothic Book" w:eastAsia="Franklin Gothic Book" w:hAnsi="Franklin Gothic Book" w:cs="Times New Roman"/>
          <w:color w:val="13404D" w:themeColor="text1"/>
          <w:lang w:val="fr-FR"/>
        </w:rPr>
        <w:t xml:space="preserve"> sur la zone Afrique du Nord et Moyen-Orient afin de répondre à une demande croissante de solutions dédiées et compétitives. Centre de développement et d’expertise pour les plates-formes de services et le Système d’Information, </w:t>
      </w:r>
      <w:proofErr w:type="spellStart"/>
      <w:r w:rsidRPr="00C24E9B">
        <w:rPr>
          <w:rFonts w:ascii="Franklin Gothic Book" w:eastAsia="Franklin Gothic Book" w:hAnsi="Franklin Gothic Book" w:cs="Times New Roman"/>
          <w:color w:val="13404D" w:themeColor="text1"/>
          <w:lang w:val="fr-FR"/>
        </w:rPr>
        <w:t>Sofrecom</w:t>
      </w:r>
      <w:proofErr w:type="spellEnd"/>
      <w:r w:rsidRPr="00C24E9B">
        <w:rPr>
          <w:rFonts w:ascii="Franklin Gothic Book" w:eastAsia="Franklin Gothic Book" w:hAnsi="Franklin Gothic Book" w:cs="Times New Roman"/>
          <w:color w:val="13404D" w:themeColor="text1"/>
          <w:lang w:val="fr-FR"/>
        </w:rPr>
        <w:t xml:space="preserve"> Tunisie s’inscrit en complémentarité des domaines d’activité des autres implantations de </w:t>
      </w:r>
      <w:proofErr w:type="spellStart"/>
      <w:r w:rsidRPr="00C24E9B">
        <w:rPr>
          <w:rFonts w:ascii="Franklin Gothic Book" w:eastAsia="Franklin Gothic Book" w:hAnsi="Franklin Gothic Book" w:cs="Times New Roman"/>
          <w:color w:val="13404D" w:themeColor="text1"/>
          <w:lang w:val="fr-FR"/>
        </w:rPr>
        <w:t>Sofrecom</w:t>
      </w:r>
      <w:proofErr w:type="spellEnd"/>
      <w:r w:rsidRPr="00C24E9B">
        <w:rPr>
          <w:rFonts w:ascii="Franklin Gothic Book" w:eastAsia="Franklin Gothic Book" w:hAnsi="Franklin Gothic Book" w:cs="Times New Roman"/>
          <w:color w:val="13404D" w:themeColor="text1"/>
          <w:lang w:val="fr-FR"/>
        </w:rPr>
        <w:t xml:space="preserve"> dans la région et permettra aux clients du groupe </w:t>
      </w:r>
      <w:proofErr w:type="spellStart"/>
      <w:r w:rsidRPr="00C24E9B">
        <w:rPr>
          <w:rFonts w:ascii="Franklin Gothic Book" w:eastAsia="Franklin Gothic Book" w:hAnsi="Franklin Gothic Book" w:cs="Times New Roman"/>
          <w:color w:val="13404D" w:themeColor="text1"/>
          <w:lang w:val="fr-FR"/>
        </w:rPr>
        <w:t>Sofrecom</w:t>
      </w:r>
      <w:proofErr w:type="spellEnd"/>
      <w:r w:rsidRPr="00C24E9B">
        <w:rPr>
          <w:rFonts w:ascii="Franklin Gothic Book" w:eastAsia="Franklin Gothic Book" w:hAnsi="Franklin Gothic Book" w:cs="Times New Roman"/>
          <w:color w:val="13404D" w:themeColor="text1"/>
          <w:lang w:val="fr-FR"/>
        </w:rPr>
        <w:t xml:space="preserve"> de bénéficier des synergies entre nos filiales. </w:t>
      </w:r>
    </w:p>
    <w:p w14:paraId="3552017E" w14:textId="77777777" w:rsidR="008F492D" w:rsidRPr="00D12F30" w:rsidRDefault="008F492D" w:rsidP="008F492D">
      <w:pPr>
        <w:rPr>
          <w:rFonts w:ascii="Franklin Gothic Book" w:eastAsia="Franklin Gothic Book" w:hAnsi="Franklin Gothic Book" w:cs="Times New Roman"/>
          <w:color w:val="13404D" w:themeColor="text1"/>
          <w:lang w:val="en-US"/>
        </w:rPr>
      </w:pPr>
      <w:proofErr w:type="spellStart"/>
      <w:r w:rsidRPr="00D12F30">
        <w:rPr>
          <w:rFonts w:ascii="Franklin Gothic Book" w:eastAsia="Franklin Gothic Book" w:hAnsi="Franklin Gothic Book" w:cs="Times New Roman"/>
          <w:color w:val="13404D" w:themeColor="text1"/>
          <w:lang w:val="en-US"/>
        </w:rPr>
        <w:t>Sofrecom</w:t>
      </w:r>
      <w:proofErr w:type="spellEnd"/>
      <w:r w:rsidRPr="00D12F30">
        <w:rPr>
          <w:rFonts w:ascii="Franklin Gothic Book" w:eastAsia="Franklin Gothic Book" w:hAnsi="Franklin Gothic Book" w:cs="Times New Roman"/>
          <w:color w:val="13404D" w:themeColor="text1"/>
          <w:lang w:val="en-US"/>
        </w:rPr>
        <w:t>, the Know-How Network.</w:t>
      </w:r>
    </w:p>
    <w:p w14:paraId="261020EE" w14:textId="77777777" w:rsidR="00BF16C4" w:rsidRPr="00C24E9B" w:rsidRDefault="00757374" w:rsidP="00BF16C4">
      <w:pPr>
        <w:spacing w:before="200" w:after="200"/>
        <w:rPr>
          <w:rFonts w:ascii="Franklin Gothic Book" w:eastAsia="MingLiU" w:hAnsi="Franklin Gothic Book" w:cs="Times New Roman"/>
          <w:i/>
          <w:iCs/>
          <w:color w:val="0267AD" w:themeColor="text2"/>
          <w:sz w:val="28"/>
          <w:szCs w:val="24"/>
          <w:lang w:val="fr-FR" w:eastAsia="ja-JP"/>
        </w:rPr>
      </w:pPr>
      <w:r w:rsidRPr="00C24E9B">
        <w:rPr>
          <w:rFonts w:ascii="Franklin Gothic Book" w:eastAsia="MingLiU" w:hAnsi="Franklin Gothic Book" w:cs="Times New Roman"/>
          <w:i/>
          <w:iCs/>
          <w:color w:val="0267AD" w:themeColor="text2"/>
          <w:sz w:val="28"/>
          <w:szCs w:val="24"/>
          <w:lang w:val="fr-FR" w:eastAsia="ja-JP"/>
        </w:rPr>
        <w:t>Missions</w:t>
      </w:r>
    </w:p>
    <w:p w14:paraId="53CC225A" w14:textId="77777777" w:rsidR="00B0129A" w:rsidRPr="00C24E9B" w:rsidRDefault="00D12F30" w:rsidP="00BF16C4">
      <w:pPr>
        <w:spacing w:before="200" w:after="200"/>
        <w:rPr>
          <w:rFonts w:ascii="Franklin Gothic Book" w:eastAsia="MingLiU" w:hAnsi="Franklin Gothic Book" w:cs="Times New Roman"/>
          <w:i/>
          <w:iCs/>
          <w:color w:val="0267AD" w:themeColor="text2"/>
          <w:sz w:val="28"/>
          <w:szCs w:val="24"/>
          <w:lang w:val="fr-FR" w:eastAsia="ja-JP"/>
        </w:rPr>
      </w:pPr>
      <w:r>
        <w:rPr>
          <w:rFonts w:ascii="Franklin Gothic Book" w:eastAsia="Franklin Gothic Book" w:hAnsi="Franklin Gothic Book"/>
          <w:color w:val="13404D" w:themeColor="text1"/>
          <w:lang w:val="fr-FR"/>
        </w:rPr>
        <w:t>Au sein du département Intégration</w:t>
      </w:r>
      <w:r w:rsidR="00954923" w:rsidRPr="00C24E9B">
        <w:rPr>
          <w:rFonts w:ascii="Franklin Gothic Book" w:eastAsia="Franklin Gothic Book" w:hAnsi="Franklin Gothic Book"/>
          <w:color w:val="13404D" w:themeColor="text1"/>
          <w:lang w:val="fr-FR"/>
        </w:rPr>
        <w:t xml:space="preserve">, vous aurez à </w:t>
      </w:r>
      <w:r w:rsidR="00277DB7" w:rsidRPr="00C24E9B">
        <w:rPr>
          <w:rFonts w:ascii="Franklin Gothic Book" w:eastAsia="Franklin Gothic Book" w:hAnsi="Franklin Gothic Book"/>
          <w:color w:val="13404D" w:themeColor="text1"/>
          <w:lang w:val="fr-FR"/>
        </w:rPr>
        <w:t>in</w:t>
      </w:r>
      <w:r w:rsidR="00203757" w:rsidRPr="00C24E9B">
        <w:rPr>
          <w:rFonts w:ascii="Franklin Gothic Book" w:eastAsia="Franklin Gothic Book" w:hAnsi="Franklin Gothic Book"/>
          <w:color w:val="13404D" w:themeColor="text1"/>
          <w:lang w:val="fr-FR"/>
        </w:rPr>
        <w:t xml:space="preserve">staller, configurer et assurer le </w:t>
      </w:r>
      <w:r w:rsidR="00C62E67" w:rsidRPr="00C24E9B">
        <w:rPr>
          <w:rFonts w:ascii="Franklin Gothic Book" w:eastAsia="Franklin Gothic Book" w:hAnsi="Franklin Gothic Book"/>
          <w:color w:val="13404D" w:themeColor="text1"/>
          <w:lang w:val="fr-FR"/>
        </w:rPr>
        <w:t>déploiement</w:t>
      </w:r>
      <w:r w:rsidR="00277DB7" w:rsidRPr="00C24E9B">
        <w:rPr>
          <w:rFonts w:ascii="Franklin Gothic Book" w:eastAsia="Franklin Gothic Book" w:hAnsi="Franklin Gothic Book"/>
          <w:color w:val="13404D" w:themeColor="text1"/>
          <w:lang w:val="fr-FR"/>
        </w:rPr>
        <w:t xml:space="preserve"> </w:t>
      </w:r>
      <w:r w:rsidR="0032354F" w:rsidRPr="00C24E9B">
        <w:rPr>
          <w:rFonts w:ascii="Franklin Gothic Book" w:eastAsia="Franklin Gothic Book" w:hAnsi="Franklin Gothic Book"/>
          <w:color w:val="13404D" w:themeColor="text1"/>
          <w:lang w:val="fr-FR"/>
        </w:rPr>
        <w:t>d</w:t>
      </w:r>
      <w:r w:rsidR="00277DB7" w:rsidRPr="00C24E9B">
        <w:rPr>
          <w:rFonts w:ascii="Franklin Gothic Book" w:eastAsia="Franklin Gothic Book" w:hAnsi="Franklin Gothic Book"/>
          <w:color w:val="13404D" w:themeColor="text1"/>
          <w:lang w:val="fr-FR"/>
        </w:rPr>
        <w:t xml:space="preserve">e bout en bout </w:t>
      </w:r>
      <w:r w:rsidR="00767363">
        <w:rPr>
          <w:rFonts w:ascii="Franklin Gothic Book" w:eastAsia="Franklin Gothic Book" w:hAnsi="Franklin Gothic Book"/>
          <w:color w:val="13404D" w:themeColor="text1"/>
          <w:lang w:val="fr-FR"/>
        </w:rPr>
        <w:t xml:space="preserve">ainsi que le support </w:t>
      </w:r>
      <w:r w:rsidR="00203757" w:rsidRPr="00C24E9B">
        <w:rPr>
          <w:rFonts w:ascii="Franklin Gothic Book" w:eastAsia="Franklin Gothic Book" w:hAnsi="Franklin Gothic Book"/>
          <w:color w:val="13404D" w:themeColor="text1"/>
          <w:lang w:val="fr-FR"/>
        </w:rPr>
        <w:t>des</w:t>
      </w:r>
      <w:r w:rsidR="00954923" w:rsidRPr="00C24E9B">
        <w:rPr>
          <w:rFonts w:ascii="Franklin Gothic Book" w:eastAsia="Franklin Gothic Book" w:hAnsi="Franklin Gothic Book"/>
          <w:color w:val="13404D" w:themeColor="text1"/>
          <w:lang w:val="fr-FR"/>
        </w:rPr>
        <w:t xml:space="preserve"> </w:t>
      </w:r>
      <w:r w:rsidR="00C62E67" w:rsidRPr="00C24E9B">
        <w:rPr>
          <w:rFonts w:ascii="Franklin Gothic Book" w:eastAsia="Franklin Gothic Book" w:hAnsi="Franklin Gothic Book"/>
          <w:color w:val="13404D" w:themeColor="text1"/>
          <w:lang w:val="fr-FR"/>
        </w:rPr>
        <w:t>solutions</w:t>
      </w:r>
      <w:r>
        <w:rPr>
          <w:rFonts w:ascii="Franklin Gothic Book" w:eastAsia="Franklin Gothic Book" w:hAnsi="Franklin Gothic Book"/>
          <w:color w:val="13404D" w:themeColor="text1"/>
          <w:lang w:val="fr-FR"/>
        </w:rPr>
        <w:t xml:space="preserve"> pour le compte des filiales Orange</w:t>
      </w:r>
      <w:r w:rsidR="00954923" w:rsidRPr="00C24E9B">
        <w:rPr>
          <w:rFonts w:ascii="Franklin Gothic Book" w:eastAsia="Franklin Gothic Book" w:hAnsi="Franklin Gothic Book"/>
          <w:color w:val="13404D" w:themeColor="text1"/>
          <w:lang w:val="fr-FR"/>
        </w:rPr>
        <w:t>.</w:t>
      </w:r>
    </w:p>
    <w:p w14:paraId="594EB301" w14:textId="77777777" w:rsidR="00FF742E" w:rsidRPr="00C24E9B" w:rsidRDefault="00FF742E" w:rsidP="00A01ED1">
      <w:pPr>
        <w:spacing w:before="200" w:after="200"/>
        <w:rPr>
          <w:rFonts w:ascii="Franklin Gothic Book" w:eastAsia="MingLiU" w:hAnsi="Franklin Gothic Book" w:cs="Times New Roman"/>
          <w:i/>
          <w:iCs/>
          <w:color w:val="0267AD" w:themeColor="text2"/>
          <w:sz w:val="28"/>
          <w:szCs w:val="24"/>
          <w:lang w:val="fr-FR" w:eastAsia="ja-JP"/>
        </w:rPr>
      </w:pPr>
      <w:r w:rsidRPr="00C24E9B">
        <w:rPr>
          <w:rFonts w:ascii="Franklin Gothic Book" w:eastAsia="MingLiU" w:hAnsi="Franklin Gothic Book" w:cs="Times New Roman"/>
          <w:i/>
          <w:iCs/>
          <w:color w:val="0267AD" w:themeColor="text2"/>
          <w:sz w:val="28"/>
          <w:szCs w:val="24"/>
          <w:lang w:val="fr-FR" w:eastAsia="ja-JP"/>
        </w:rPr>
        <w:t xml:space="preserve">Activités principales </w:t>
      </w:r>
    </w:p>
    <w:p w14:paraId="3B36252D" w14:textId="77777777" w:rsidR="00954923" w:rsidRPr="00C24E9B" w:rsidRDefault="00954923" w:rsidP="00954923">
      <w:pPr>
        <w:pStyle w:val="NormalWeb"/>
        <w:numPr>
          <w:ilvl w:val="0"/>
          <w:numId w:val="28"/>
        </w:numPr>
        <w:jc w:val="both"/>
        <w:rPr>
          <w:rFonts w:ascii="Franklin Gothic Book" w:eastAsia="Franklin Gothic Book" w:hAnsi="Franklin Gothic Book"/>
          <w:color w:val="13404D" w:themeColor="text1"/>
          <w:sz w:val="20"/>
          <w:szCs w:val="20"/>
          <w:lang w:val="fr-FR"/>
        </w:rPr>
      </w:pPr>
      <w:r w:rsidRPr="00C24E9B">
        <w:rPr>
          <w:rFonts w:ascii="Franklin Gothic Book" w:eastAsia="Franklin Gothic Book" w:hAnsi="Franklin Gothic Book"/>
          <w:color w:val="13404D" w:themeColor="text1"/>
          <w:sz w:val="20"/>
          <w:szCs w:val="20"/>
          <w:lang w:val="fr-FR"/>
        </w:rPr>
        <w:t xml:space="preserve">Assurer l’installation, la configuration, le </w:t>
      </w:r>
      <w:r w:rsidR="00C62E67" w:rsidRPr="00C24E9B">
        <w:rPr>
          <w:rFonts w:ascii="Franklin Gothic Book" w:eastAsia="Franklin Gothic Book" w:hAnsi="Franklin Gothic Book"/>
          <w:color w:val="13404D" w:themeColor="text1"/>
          <w:sz w:val="20"/>
          <w:szCs w:val="20"/>
          <w:lang w:val="fr-FR"/>
        </w:rPr>
        <w:t>troubleshooting ainsi que</w:t>
      </w:r>
      <w:r w:rsidRPr="00C24E9B">
        <w:rPr>
          <w:rFonts w:ascii="Franklin Gothic Book" w:eastAsia="Franklin Gothic Book" w:hAnsi="Franklin Gothic Book"/>
          <w:color w:val="13404D" w:themeColor="text1"/>
          <w:sz w:val="20"/>
          <w:szCs w:val="20"/>
          <w:lang w:val="fr-FR"/>
        </w:rPr>
        <w:t xml:space="preserve"> la supervision de la solution</w:t>
      </w:r>
      <w:r w:rsidR="00D12F30">
        <w:rPr>
          <w:rFonts w:ascii="Franklin Gothic Book" w:eastAsia="Franklin Gothic Book" w:hAnsi="Franklin Gothic Book"/>
          <w:color w:val="13404D" w:themeColor="text1"/>
          <w:sz w:val="20"/>
          <w:szCs w:val="20"/>
          <w:lang w:val="fr-FR"/>
        </w:rPr>
        <w:t xml:space="preserve"> </w:t>
      </w:r>
      <w:r w:rsidR="00712DF3">
        <w:rPr>
          <w:rFonts w:ascii="Franklin Gothic Book" w:eastAsia="Franklin Gothic Book" w:hAnsi="Franklin Gothic Book"/>
          <w:color w:val="13404D" w:themeColor="text1"/>
          <w:sz w:val="20"/>
          <w:szCs w:val="20"/>
          <w:lang w:val="fr-FR"/>
        </w:rPr>
        <w:t>avec</w:t>
      </w:r>
      <w:r w:rsidR="00D12F30">
        <w:rPr>
          <w:rFonts w:ascii="Franklin Gothic Book" w:eastAsia="Franklin Gothic Book" w:hAnsi="Franklin Gothic Book"/>
          <w:color w:val="13404D" w:themeColor="text1"/>
          <w:sz w:val="20"/>
          <w:szCs w:val="20"/>
          <w:lang w:val="fr-FR"/>
        </w:rPr>
        <w:t xml:space="preserve"> l’automatisation de toute la chaine de déploiement</w:t>
      </w:r>
      <w:r w:rsidRPr="00C24E9B">
        <w:rPr>
          <w:rFonts w:ascii="Franklin Gothic Book" w:eastAsia="Franklin Gothic Book" w:hAnsi="Franklin Gothic Book"/>
          <w:color w:val="13404D" w:themeColor="text1"/>
          <w:sz w:val="20"/>
          <w:szCs w:val="20"/>
          <w:lang w:val="fr-FR"/>
        </w:rPr>
        <w:t>.</w:t>
      </w:r>
    </w:p>
    <w:p w14:paraId="273CF3D5" w14:textId="77777777" w:rsidR="00954923" w:rsidRPr="00C24E9B" w:rsidRDefault="00954923" w:rsidP="00954923">
      <w:pPr>
        <w:pStyle w:val="NormalWeb"/>
        <w:numPr>
          <w:ilvl w:val="0"/>
          <w:numId w:val="28"/>
        </w:numPr>
        <w:jc w:val="both"/>
        <w:rPr>
          <w:rFonts w:ascii="Franklin Gothic Book" w:eastAsia="Franklin Gothic Book" w:hAnsi="Franklin Gothic Book"/>
          <w:color w:val="13404D" w:themeColor="text1"/>
          <w:sz w:val="20"/>
          <w:szCs w:val="20"/>
          <w:lang w:val="fr-FR"/>
        </w:rPr>
      </w:pPr>
      <w:r w:rsidRPr="00C24E9B">
        <w:rPr>
          <w:rFonts w:ascii="Franklin Gothic Book" w:eastAsia="Franklin Gothic Book" w:hAnsi="Franklin Gothic Book"/>
          <w:color w:val="13404D" w:themeColor="text1"/>
          <w:sz w:val="20"/>
          <w:szCs w:val="20"/>
          <w:lang w:val="fr-FR"/>
        </w:rPr>
        <w:t>Réaliser les tests d’intégration</w:t>
      </w:r>
      <w:r w:rsidR="00926DBA">
        <w:rPr>
          <w:rFonts w:ascii="Franklin Gothic Book" w:eastAsia="Franklin Gothic Book" w:hAnsi="Franklin Gothic Book"/>
          <w:color w:val="13404D" w:themeColor="text1"/>
          <w:sz w:val="20"/>
          <w:szCs w:val="20"/>
          <w:lang w:val="fr-FR"/>
        </w:rPr>
        <w:t xml:space="preserve"> et</w:t>
      </w:r>
      <w:r w:rsidRPr="00C24E9B">
        <w:rPr>
          <w:rFonts w:ascii="Franklin Gothic Book" w:eastAsia="Franklin Gothic Book" w:hAnsi="Franklin Gothic Book"/>
          <w:color w:val="13404D" w:themeColor="text1"/>
          <w:sz w:val="20"/>
          <w:szCs w:val="20"/>
          <w:lang w:val="fr-FR"/>
        </w:rPr>
        <w:t xml:space="preserve"> la recette technique.</w:t>
      </w:r>
    </w:p>
    <w:p w14:paraId="68630CF7" w14:textId="77777777" w:rsidR="00954923" w:rsidRPr="00C24E9B" w:rsidRDefault="00954923" w:rsidP="00954923">
      <w:pPr>
        <w:pStyle w:val="NormalWeb"/>
        <w:numPr>
          <w:ilvl w:val="0"/>
          <w:numId w:val="28"/>
        </w:numPr>
        <w:jc w:val="both"/>
        <w:rPr>
          <w:rFonts w:ascii="Franklin Gothic Book" w:eastAsia="Franklin Gothic Book" w:hAnsi="Franklin Gothic Book"/>
          <w:color w:val="13404D" w:themeColor="text1"/>
          <w:sz w:val="20"/>
          <w:szCs w:val="20"/>
          <w:lang w:val="fr-FR"/>
        </w:rPr>
      </w:pPr>
      <w:r w:rsidRPr="00C24E9B">
        <w:rPr>
          <w:rFonts w:ascii="Franklin Gothic Book" w:eastAsia="Franklin Gothic Book" w:hAnsi="Franklin Gothic Book"/>
          <w:color w:val="13404D" w:themeColor="text1"/>
          <w:sz w:val="20"/>
          <w:szCs w:val="20"/>
          <w:lang w:val="fr-FR"/>
        </w:rPr>
        <w:t>Gérer les demandes d’ouverture des flux et des accès.</w:t>
      </w:r>
    </w:p>
    <w:p w14:paraId="3AF550B9" w14:textId="77777777" w:rsidR="00154F28" w:rsidRPr="00C24E9B" w:rsidRDefault="00732929" w:rsidP="00954923">
      <w:pPr>
        <w:pStyle w:val="NormalWeb"/>
        <w:numPr>
          <w:ilvl w:val="0"/>
          <w:numId w:val="28"/>
        </w:numPr>
        <w:jc w:val="both"/>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Rédiger</w:t>
      </w:r>
      <w:r w:rsidR="00154F28" w:rsidRPr="00C24E9B">
        <w:rPr>
          <w:rFonts w:ascii="Franklin Gothic Book" w:eastAsia="Franklin Gothic Book" w:hAnsi="Franklin Gothic Book"/>
          <w:color w:val="13404D" w:themeColor="text1"/>
          <w:sz w:val="20"/>
          <w:szCs w:val="20"/>
          <w:lang w:val="fr-FR"/>
        </w:rPr>
        <w:t xml:space="preserve"> </w:t>
      </w:r>
      <w:r>
        <w:rPr>
          <w:rFonts w:ascii="Franklin Gothic Book" w:eastAsia="Franklin Gothic Book" w:hAnsi="Franklin Gothic Book"/>
          <w:color w:val="13404D" w:themeColor="text1"/>
          <w:sz w:val="20"/>
          <w:szCs w:val="20"/>
          <w:lang w:val="fr-FR"/>
        </w:rPr>
        <w:t>l</w:t>
      </w:r>
      <w:r w:rsidR="00154F28" w:rsidRPr="00C24E9B">
        <w:rPr>
          <w:rFonts w:ascii="Franklin Gothic Book" w:eastAsia="Franklin Gothic Book" w:hAnsi="Franklin Gothic Book"/>
          <w:color w:val="13404D" w:themeColor="text1"/>
          <w:sz w:val="20"/>
          <w:szCs w:val="20"/>
          <w:lang w:val="fr-FR"/>
        </w:rPr>
        <w:t xml:space="preserve">es documents fonctionnels et techniques : document d’ingénierie, Matrice </w:t>
      </w:r>
      <w:r w:rsidR="0032354F" w:rsidRPr="00C24E9B">
        <w:rPr>
          <w:rFonts w:ascii="Franklin Gothic Book" w:eastAsia="Franklin Gothic Book" w:hAnsi="Franklin Gothic Book"/>
          <w:color w:val="13404D" w:themeColor="text1"/>
          <w:sz w:val="20"/>
          <w:szCs w:val="20"/>
          <w:lang w:val="fr-FR"/>
        </w:rPr>
        <w:t xml:space="preserve">de flux, document d’exploitation et </w:t>
      </w:r>
      <w:r w:rsidR="00154F28" w:rsidRPr="00C24E9B">
        <w:rPr>
          <w:rFonts w:ascii="Franklin Gothic Book" w:eastAsia="Franklin Gothic Book" w:hAnsi="Franklin Gothic Book"/>
          <w:color w:val="13404D" w:themeColor="text1"/>
          <w:sz w:val="20"/>
          <w:szCs w:val="20"/>
          <w:lang w:val="fr-FR"/>
        </w:rPr>
        <w:t>cahier des recettes techniques.</w:t>
      </w:r>
    </w:p>
    <w:p w14:paraId="70269FBF" w14:textId="77777777" w:rsidR="0018129F" w:rsidRPr="0018129F" w:rsidRDefault="0018129F" w:rsidP="00954923">
      <w:pPr>
        <w:pStyle w:val="Default"/>
        <w:numPr>
          <w:ilvl w:val="0"/>
          <w:numId w:val="28"/>
        </w:numPr>
        <w:rPr>
          <w:rFonts w:eastAsia="Franklin Gothic Book" w:cs="Times New Roman"/>
          <w:color w:val="13404D" w:themeColor="text1"/>
          <w:sz w:val="20"/>
          <w:szCs w:val="20"/>
          <w:lang w:eastAsia="fr-FR"/>
        </w:rPr>
      </w:pPr>
      <w:r w:rsidRPr="00C24E9B">
        <w:rPr>
          <w:rFonts w:eastAsia="Franklin Gothic Book"/>
          <w:color w:val="13404D" w:themeColor="text1"/>
          <w:sz w:val="20"/>
          <w:szCs w:val="20"/>
        </w:rPr>
        <w:t xml:space="preserve">Assurer l’assistance </w:t>
      </w:r>
      <w:r>
        <w:rPr>
          <w:rFonts w:eastAsia="Franklin Gothic Book"/>
          <w:color w:val="13404D" w:themeColor="text1"/>
          <w:sz w:val="20"/>
          <w:szCs w:val="20"/>
        </w:rPr>
        <w:t xml:space="preserve">(L3) </w:t>
      </w:r>
      <w:r w:rsidRPr="00C24E9B">
        <w:rPr>
          <w:rFonts w:eastAsia="Franklin Gothic Book"/>
          <w:color w:val="13404D" w:themeColor="text1"/>
          <w:sz w:val="20"/>
          <w:szCs w:val="20"/>
        </w:rPr>
        <w:t>aux</w:t>
      </w:r>
      <w:r>
        <w:rPr>
          <w:rFonts w:eastAsia="Franklin Gothic Book"/>
          <w:color w:val="13404D" w:themeColor="text1"/>
          <w:sz w:val="20"/>
          <w:szCs w:val="20"/>
        </w:rPr>
        <w:t xml:space="preserve"> équipes projets</w:t>
      </w:r>
      <w:r w:rsidRPr="00C24E9B">
        <w:rPr>
          <w:rFonts w:eastAsia="Franklin Gothic Book"/>
          <w:color w:val="13404D" w:themeColor="text1"/>
          <w:sz w:val="20"/>
          <w:szCs w:val="20"/>
        </w:rPr>
        <w:t xml:space="preserve"> </w:t>
      </w:r>
      <w:r>
        <w:rPr>
          <w:rFonts w:eastAsia="Franklin Gothic Book"/>
          <w:color w:val="13404D" w:themeColor="text1"/>
          <w:sz w:val="20"/>
          <w:szCs w:val="20"/>
        </w:rPr>
        <w:t xml:space="preserve">et aux </w:t>
      </w:r>
      <w:r w:rsidRPr="00C24E9B">
        <w:rPr>
          <w:rFonts w:eastAsia="Franklin Gothic Book"/>
          <w:color w:val="13404D" w:themeColor="text1"/>
          <w:sz w:val="20"/>
          <w:szCs w:val="20"/>
        </w:rPr>
        <w:t>filiales du Groupe Orange</w:t>
      </w:r>
      <w:r>
        <w:rPr>
          <w:rFonts w:eastAsia="Franklin Gothic Book"/>
          <w:color w:val="13404D" w:themeColor="text1"/>
          <w:sz w:val="20"/>
          <w:szCs w:val="20"/>
        </w:rPr>
        <w:t xml:space="preserve"> </w:t>
      </w:r>
    </w:p>
    <w:p w14:paraId="14CB5AB9" w14:textId="77777777" w:rsidR="0018129F" w:rsidRPr="00C24E9B" w:rsidRDefault="0018129F" w:rsidP="0018129F">
      <w:pPr>
        <w:pStyle w:val="NormalWeb"/>
        <w:numPr>
          <w:ilvl w:val="0"/>
          <w:numId w:val="28"/>
        </w:numPr>
        <w:jc w:val="both"/>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Veillez à respecter les process du métier.</w:t>
      </w:r>
    </w:p>
    <w:p w14:paraId="58643A41" w14:textId="77777777" w:rsidR="009A2112" w:rsidRPr="00C24E9B" w:rsidRDefault="009A2112" w:rsidP="00954923">
      <w:pPr>
        <w:pStyle w:val="Default"/>
        <w:numPr>
          <w:ilvl w:val="0"/>
          <w:numId w:val="28"/>
        </w:numPr>
        <w:rPr>
          <w:rFonts w:eastAsia="Franklin Gothic Book" w:cs="Times New Roman"/>
          <w:color w:val="13404D" w:themeColor="text1"/>
          <w:sz w:val="20"/>
          <w:szCs w:val="20"/>
          <w:lang w:eastAsia="fr-FR"/>
        </w:rPr>
      </w:pPr>
      <w:r w:rsidRPr="00C24E9B">
        <w:rPr>
          <w:rFonts w:eastAsia="Franklin Gothic Book" w:cs="Times New Roman"/>
          <w:color w:val="13404D" w:themeColor="text1"/>
          <w:sz w:val="20"/>
          <w:szCs w:val="20"/>
          <w:lang w:eastAsia="fr-FR"/>
        </w:rPr>
        <w:t xml:space="preserve">Assurer le suivi des Tickets support et </w:t>
      </w:r>
      <w:r w:rsidR="00CF6ACA" w:rsidRPr="00C24E9B">
        <w:rPr>
          <w:rFonts w:eastAsia="Franklin Gothic Book" w:cs="Times New Roman"/>
          <w:color w:val="13404D" w:themeColor="text1"/>
          <w:sz w:val="20"/>
          <w:szCs w:val="20"/>
          <w:lang w:eastAsia="fr-FR"/>
        </w:rPr>
        <w:t xml:space="preserve">élaborer les rapports mensuels d’incidents. </w:t>
      </w:r>
    </w:p>
    <w:p w14:paraId="181BC1A8" w14:textId="77777777" w:rsidR="00954923" w:rsidRDefault="00DC460D" w:rsidP="00954923">
      <w:pPr>
        <w:pStyle w:val="Paragraphedeliste"/>
        <w:numPr>
          <w:ilvl w:val="0"/>
          <w:numId w:val="28"/>
        </w:numPr>
        <w:spacing w:before="0" w:after="0"/>
        <w:textAlignment w:val="auto"/>
        <w:rPr>
          <w:rFonts w:ascii="Franklin Gothic Book" w:eastAsia="Franklin Gothic Book" w:hAnsi="Franklin Gothic Book" w:cs="Times New Roman"/>
          <w:color w:val="13404D" w:themeColor="text1"/>
          <w:lang w:val="fr-FR"/>
        </w:rPr>
      </w:pPr>
      <w:r w:rsidRPr="00C24E9B">
        <w:rPr>
          <w:rFonts w:ascii="Franklin Gothic Book" w:eastAsia="Franklin Gothic Book" w:hAnsi="Franklin Gothic Book" w:cs="Times New Roman"/>
          <w:color w:val="13404D" w:themeColor="text1"/>
          <w:lang w:val="fr-FR"/>
        </w:rPr>
        <w:t>G</w:t>
      </w:r>
      <w:r w:rsidR="00954923" w:rsidRPr="00C24E9B">
        <w:rPr>
          <w:rFonts w:ascii="Franklin Gothic Book" w:eastAsia="Franklin Gothic Book" w:hAnsi="Franklin Gothic Book" w:cs="Times New Roman"/>
          <w:color w:val="13404D" w:themeColor="text1"/>
          <w:lang w:val="fr-FR"/>
        </w:rPr>
        <w:t>arantir une efficacité projet en termes de qualité et de délai.</w:t>
      </w:r>
    </w:p>
    <w:p w14:paraId="7BE10F09" w14:textId="77777777" w:rsidR="0018129F" w:rsidRPr="00C24E9B" w:rsidRDefault="0018129F" w:rsidP="0018129F">
      <w:pPr>
        <w:pStyle w:val="Paragraphedeliste"/>
        <w:spacing w:before="0" w:after="0"/>
        <w:ind w:left="360"/>
        <w:textAlignment w:val="auto"/>
        <w:rPr>
          <w:rFonts w:ascii="Franklin Gothic Book" w:eastAsia="Franklin Gothic Book" w:hAnsi="Franklin Gothic Book" w:cs="Times New Roman"/>
          <w:color w:val="13404D" w:themeColor="text1"/>
          <w:lang w:val="fr-FR"/>
        </w:rPr>
      </w:pPr>
    </w:p>
    <w:p w14:paraId="040AD7A4" w14:textId="77777777" w:rsidR="00954923" w:rsidRPr="00C24E9B" w:rsidRDefault="00954923" w:rsidP="00BC49E3">
      <w:pPr>
        <w:spacing w:before="60" w:after="0"/>
        <w:jc w:val="left"/>
        <w:textAlignment w:val="auto"/>
        <w:rPr>
          <w:rFonts w:ascii="Franklin Gothic Book" w:eastAsia="MingLiU" w:hAnsi="Franklin Gothic Book" w:cs="Times New Roman"/>
          <w:i/>
          <w:iCs/>
          <w:color w:val="0267AD" w:themeColor="text2"/>
          <w:sz w:val="28"/>
          <w:szCs w:val="24"/>
          <w:lang w:val="fr-FR"/>
        </w:rPr>
      </w:pPr>
    </w:p>
    <w:p w14:paraId="2EFF5C5C" w14:textId="77777777" w:rsidR="00FF742E" w:rsidRPr="00C24E9B" w:rsidRDefault="00FF742E" w:rsidP="00BC49E3">
      <w:pPr>
        <w:spacing w:before="60" w:after="0"/>
        <w:jc w:val="left"/>
        <w:textAlignment w:val="auto"/>
        <w:rPr>
          <w:rFonts w:ascii="Franklin Gothic Book" w:eastAsia="Times New Roman" w:hAnsi="Franklin Gothic Book" w:cs="Arial"/>
          <w:color w:val="13404D" w:themeColor="text1"/>
          <w:lang w:val="fr-FR" w:eastAsia="ja-JP"/>
        </w:rPr>
      </w:pPr>
      <w:r w:rsidRPr="00C24E9B">
        <w:rPr>
          <w:rFonts w:ascii="Franklin Gothic Book" w:eastAsia="MingLiU" w:hAnsi="Franklin Gothic Book" w:cs="Times New Roman"/>
          <w:i/>
          <w:iCs/>
          <w:color w:val="0267AD" w:themeColor="text2"/>
          <w:sz w:val="28"/>
          <w:szCs w:val="24"/>
          <w:lang w:val="fr-FR"/>
        </w:rPr>
        <w:t>Compétences requises</w:t>
      </w:r>
    </w:p>
    <w:p w14:paraId="15870E97" w14:textId="77777777" w:rsidR="00954923" w:rsidRPr="00C24E9B" w:rsidRDefault="00A11808" w:rsidP="00954923">
      <w:pPr>
        <w:pStyle w:val="NormalWeb"/>
        <w:spacing w:before="0" w:beforeAutospacing="0" w:after="120" w:afterAutospacing="0" w:line="240" w:lineRule="atLeast"/>
        <w:jc w:val="both"/>
        <w:rPr>
          <w:rFonts w:ascii="Franklin Gothic Book" w:eastAsia="Franklin Gothic Book" w:hAnsi="Franklin Gothic Book"/>
          <w:color w:val="13404D" w:themeColor="text1"/>
          <w:sz w:val="20"/>
          <w:szCs w:val="20"/>
          <w:lang w:val="fr-FR"/>
        </w:rPr>
      </w:pPr>
      <w:r w:rsidRPr="00C24E9B">
        <w:rPr>
          <w:rFonts w:ascii="Franklin Gothic Book" w:eastAsia="Franklin Gothic Book" w:hAnsi="Franklin Gothic Book"/>
          <w:color w:val="13404D" w:themeColor="text1"/>
          <w:sz w:val="20"/>
          <w:szCs w:val="20"/>
          <w:lang w:val="fr-FR"/>
        </w:rPr>
        <w:t>De formation</w:t>
      </w:r>
      <w:r w:rsidR="00954923" w:rsidRPr="00C24E9B">
        <w:rPr>
          <w:rFonts w:ascii="Franklin Gothic Book" w:eastAsia="Franklin Gothic Book" w:hAnsi="Franklin Gothic Book"/>
          <w:color w:val="13404D" w:themeColor="text1"/>
          <w:sz w:val="20"/>
          <w:szCs w:val="20"/>
          <w:lang w:val="fr-FR"/>
        </w:rPr>
        <w:t xml:space="preserve"> Ingénieur en informatique ou en télécom, </w:t>
      </w:r>
      <w:r w:rsidR="00CA7F0E" w:rsidRPr="00C24E9B">
        <w:rPr>
          <w:rFonts w:ascii="Franklin Gothic Book" w:eastAsia="Franklin Gothic Book" w:hAnsi="Franklin Gothic Book"/>
          <w:color w:val="13404D" w:themeColor="text1"/>
          <w:sz w:val="20"/>
          <w:szCs w:val="20"/>
          <w:lang w:val="fr-FR"/>
        </w:rPr>
        <w:t>avec</w:t>
      </w:r>
      <w:r w:rsidR="00CF6ACA" w:rsidRPr="00C24E9B">
        <w:rPr>
          <w:rFonts w:ascii="Franklin Gothic Book" w:eastAsia="Franklin Gothic Book" w:hAnsi="Franklin Gothic Book"/>
          <w:color w:val="13404D" w:themeColor="text1"/>
          <w:sz w:val="20"/>
          <w:szCs w:val="20"/>
          <w:lang w:val="fr-FR"/>
        </w:rPr>
        <w:t xml:space="preserve"> une</w:t>
      </w:r>
      <w:r w:rsidR="00CA7F0E" w:rsidRPr="00C24E9B">
        <w:rPr>
          <w:rFonts w:ascii="Franklin Gothic Book" w:eastAsia="Franklin Gothic Book" w:hAnsi="Franklin Gothic Book"/>
          <w:color w:val="13404D" w:themeColor="text1"/>
          <w:sz w:val="20"/>
          <w:szCs w:val="20"/>
          <w:lang w:val="fr-FR"/>
        </w:rPr>
        <w:t xml:space="preserve"> </w:t>
      </w:r>
      <w:r w:rsidR="00954923" w:rsidRPr="00C24E9B">
        <w:rPr>
          <w:rFonts w:ascii="Franklin Gothic Book" w:eastAsia="Franklin Gothic Book" w:hAnsi="Franklin Gothic Book"/>
          <w:color w:val="13404D" w:themeColor="text1"/>
          <w:sz w:val="20"/>
          <w:szCs w:val="20"/>
          <w:lang w:val="fr-FR"/>
        </w:rPr>
        <w:t>expérience</w:t>
      </w:r>
      <w:r w:rsidR="00CF6ACA" w:rsidRPr="00C24E9B">
        <w:rPr>
          <w:rFonts w:ascii="Franklin Gothic Book" w:eastAsia="Franklin Gothic Book" w:hAnsi="Franklin Gothic Book"/>
          <w:color w:val="13404D" w:themeColor="text1"/>
          <w:sz w:val="20"/>
          <w:szCs w:val="20"/>
          <w:lang w:val="fr-FR"/>
        </w:rPr>
        <w:t xml:space="preserve"> souhaitée</w:t>
      </w:r>
      <w:r w:rsidR="00954923" w:rsidRPr="00C24E9B">
        <w:rPr>
          <w:rFonts w:ascii="Franklin Gothic Book" w:eastAsia="Franklin Gothic Book" w:hAnsi="Franklin Gothic Book"/>
          <w:color w:val="13404D" w:themeColor="text1"/>
          <w:sz w:val="20"/>
          <w:szCs w:val="20"/>
          <w:lang w:val="fr-FR"/>
        </w:rPr>
        <w:t xml:space="preserve"> </w:t>
      </w:r>
      <w:r w:rsidR="003B6FB1">
        <w:rPr>
          <w:rFonts w:ascii="Franklin Gothic Book" w:eastAsia="Franklin Gothic Book" w:hAnsi="Franklin Gothic Book"/>
          <w:color w:val="13404D" w:themeColor="text1"/>
          <w:sz w:val="20"/>
          <w:szCs w:val="20"/>
          <w:lang w:val="fr-FR"/>
        </w:rPr>
        <w:t>&gt;</w:t>
      </w:r>
      <w:r w:rsidR="000E0BD7">
        <w:rPr>
          <w:rFonts w:ascii="Franklin Gothic Book" w:eastAsia="Franklin Gothic Book" w:hAnsi="Franklin Gothic Book"/>
          <w:color w:val="13404D" w:themeColor="text1"/>
          <w:sz w:val="20"/>
          <w:szCs w:val="20"/>
          <w:lang w:val="fr-FR"/>
        </w:rPr>
        <w:t xml:space="preserve"> </w:t>
      </w:r>
      <w:r w:rsidR="003B6FB1">
        <w:rPr>
          <w:rFonts w:ascii="Franklin Gothic Book" w:eastAsia="Franklin Gothic Book" w:hAnsi="Franklin Gothic Book"/>
          <w:color w:val="13404D" w:themeColor="text1"/>
          <w:sz w:val="18"/>
          <w:szCs w:val="20"/>
          <w:lang w:val="fr-FR"/>
        </w:rPr>
        <w:t>3</w:t>
      </w:r>
      <w:r w:rsidR="00954923" w:rsidRPr="00C24E9B">
        <w:rPr>
          <w:rFonts w:ascii="Franklin Gothic Book" w:eastAsia="Franklin Gothic Book" w:hAnsi="Franklin Gothic Book"/>
          <w:color w:val="13404D" w:themeColor="text1"/>
          <w:sz w:val="20"/>
          <w:szCs w:val="20"/>
          <w:lang w:val="fr-FR"/>
        </w:rPr>
        <w:t xml:space="preserve"> ans dans un poste similaire, dans le monde opérateurs ou fournisseurs.</w:t>
      </w:r>
    </w:p>
    <w:p w14:paraId="7947702C" w14:textId="77777777" w:rsidR="009B647F" w:rsidRPr="00C24E9B" w:rsidRDefault="009B647F" w:rsidP="00A11808">
      <w:pPr>
        <w:rPr>
          <w:rFonts w:ascii="Franklin Gothic Book" w:eastAsia="Franklin Gothic Book" w:hAnsi="Franklin Gothic Book" w:cs="Times New Roman"/>
          <w:color w:val="13404D" w:themeColor="text1"/>
          <w:lang w:val="fr-FR"/>
        </w:rPr>
      </w:pPr>
    </w:p>
    <w:p w14:paraId="44A74677" w14:textId="77777777" w:rsidR="00A11808" w:rsidRPr="00C24E9B" w:rsidRDefault="00A11808" w:rsidP="00A11808">
      <w:pPr>
        <w:rPr>
          <w:rFonts w:ascii="Franklin Gothic Book" w:eastAsia="Franklin Gothic Book" w:hAnsi="Franklin Gothic Book" w:cs="Times New Roman"/>
          <w:color w:val="13404D" w:themeColor="text1"/>
          <w:lang w:val="fr-FR"/>
        </w:rPr>
      </w:pPr>
      <w:r w:rsidRPr="00C24E9B">
        <w:rPr>
          <w:rFonts w:ascii="Franklin Gothic Book" w:eastAsia="Franklin Gothic Book" w:hAnsi="Franklin Gothic Book" w:cs="Times New Roman"/>
          <w:color w:val="13404D" w:themeColor="text1"/>
          <w:lang w:val="fr-FR"/>
        </w:rPr>
        <w:t>Compétences</w:t>
      </w:r>
      <w:r w:rsidR="008C26C8" w:rsidRPr="00C24E9B">
        <w:rPr>
          <w:rFonts w:ascii="Franklin Gothic Book" w:eastAsia="Franklin Gothic Book" w:hAnsi="Franklin Gothic Book" w:cs="Times New Roman"/>
          <w:color w:val="13404D" w:themeColor="text1"/>
          <w:lang w:val="fr-FR"/>
        </w:rPr>
        <w:t xml:space="preserve"> </w:t>
      </w:r>
      <w:r w:rsidR="00BF16C4" w:rsidRPr="00C24E9B">
        <w:rPr>
          <w:rFonts w:ascii="Franklin Gothic Book" w:eastAsia="Franklin Gothic Book" w:hAnsi="Franklin Gothic Book" w:cs="Times New Roman"/>
          <w:color w:val="13404D" w:themeColor="text1"/>
          <w:lang w:val="fr-FR"/>
        </w:rPr>
        <w:t>techniques exigées</w:t>
      </w:r>
      <w:r w:rsidR="00B0129A" w:rsidRPr="00C24E9B">
        <w:rPr>
          <w:rFonts w:ascii="Franklin Gothic Book" w:eastAsia="Franklin Gothic Book" w:hAnsi="Franklin Gothic Book" w:cs="Times New Roman"/>
          <w:color w:val="13404D" w:themeColor="text1"/>
          <w:lang w:val="fr-FR"/>
        </w:rPr>
        <w:t xml:space="preserve"> </w:t>
      </w:r>
      <w:r w:rsidRPr="00C24E9B">
        <w:rPr>
          <w:rFonts w:ascii="Franklin Gothic Book" w:eastAsia="Franklin Gothic Book" w:hAnsi="Franklin Gothic Book" w:cs="Times New Roman"/>
          <w:color w:val="13404D" w:themeColor="text1"/>
          <w:lang w:val="fr-FR"/>
        </w:rPr>
        <w:t>:</w:t>
      </w:r>
    </w:p>
    <w:p w14:paraId="60470E15" w14:textId="77777777" w:rsidR="00720D82" w:rsidRDefault="00720D82" w:rsidP="00720D82">
      <w:pPr>
        <w:pStyle w:val="NormalWeb"/>
        <w:numPr>
          <w:ilvl w:val="0"/>
          <w:numId w:val="28"/>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Administration avancée des systèmes d’exploitation Linux.</w:t>
      </w:r>
    </w:p>
    <w:p w14:paraId="5756E169" w14:textId="509C45E6" w:rsidR="00CA7872" w:rsidRDefault="00CA7872" w:rsidP="00CA7872">
      <w:pPr>
        <w:pStyle w:val="NormalWeb"/>
        <w:numPr>
          <w:ilvl w:val="0"/>
          <w:numId w:val="28"/>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 xml:space="preserve">Connaissance avancée en Cloud : </w:t>
      </w:r>
      <w:r w:rsidRPr="007D505D">
        <w:rPr>
          <w:rFonts w:ascii="Franklin Gothic Book" w:eastAsia="Franklin Gothic Book" w:hAnsi="Franklin Gothic Book"/>
          <w:b/>
          <w:bCs/>
          <w:color w:val="13404D" w:themeColor="text1"/>
          <w:sz w:val="20"/>
          <w:szCs w:val="20"/>
          <w:lang w:val="fr-FR"/>
        </w:rPr>
        <w:t>GCP</w:t>
      </w:r>
      <w:r w:rsidR="00D8762F">
        <w:rPr>
          <w:rFonts w:ascii="Franklin Gothic Book" w:eastAsia="Franklin Gothic Book" w:hAnsi="Franklin Gothic Book"/>
          <w:color w:val="13404D" w:themeColor="text1"/>
          <w:sz w:val="20"/>
          <w:szCs w:val="20"/>
          <w:lang w:val="fr-FR"/>
        </w:rPr>
        <w:t xml:space="preserve"> </w:t>
      </w:r>
      <w:r>
        <w:rPr>
          <w:rFonts w:ascii="Franklin Gothic Book" w:eastAsia="Franklin Gothic Book" w:hAnsi="Franklin Gothic Book"/>
          <w:color w:val="13404D" w:themeColor="text1"/>
          <w:sz w:val="20"/>
          <w:szCs w:val="20"/>
          <w:lang w:val="fr-FR"/>
        </w:rPr>
        <w:t xml:space="preserve">et </w:t>
      </w:r>
      <w:proofErr w:type="spellStart"/>
      <w:r w:rsidRPr="007D505D">
        <w:rPr>
          <w:rFonts w:ascii="Franklin Gothic Book" w:eastAsia="Franklin Gothic Book" w:hAnsi="Franklin Gothic Book"/>
          <w:b/>
          <w:bCs/>
          <w:color w:val="13404D" w:themeColor="text1"/>
          <w:sz w:val="20"/>
          <w:szCs w:val="20"/>
          <w:lang w:val="fr-FR"/>
        </w:rPr>
        <w:t>Openshift</w:t>
      </w:r>
      <w:proofErr w:type="spellEnd"/>
      <w:r>
        <w:rPr>
          <w:rFonts w:ascii="Franklin Gothic Book" w:eastAsia="Franklin Gothic Book" w:hAnsi="Franklin Gothic Book"/>
          <w:color w:val="13404D" w:themeColor="text1"/>
          <w:sz w:val="20"/>
          <w:szCs w:val="20"/>
          <w:lang w:val="fr-FR"/>
        </w:rPr>
        <w:t xml:space="preserve"> </w:t>
      </w:r>
    </w:p>
    <w:p w14:paraId="3B12603F" w14:textId="77777777" w:rsidR="00CA7872" w:rsidRDefault="00CA7872" w:rsidP="00CA7872">
      <w:pPr>
        <w:pStyle w:val="NormalWeb"/>
        <w:numPr>
          <w:ilvl w:val="0"/>
          <w:numId w:val="28"/>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 xml:space="preserve">Connaissance en virtualisation des systèmes VMWare, </w:t>
      </w:r>
      <w:proofErr w:type="spellStart"/>
      <w:r>
        <w:rPr>
          <w:rFonts w:ascii="Franklin Gothic Book" w:eastAsia="Franklin Gothic Book" w:hAnsi="Franklin Gothic Book"/>
          <w:color w:val="13404D" w:themeColor="text1"/>
          <w:sz w:val="20"/>
          <w:szCs w:val="20"/>
          <w:lang w:val="fr-FR"/>
        </w:rPr>
        <w:t>Redhat</w:t>
      </w:r>
      <w:proofErr w:type="spellEnd"/>
      <w:r>
        <w:rPr>
          <w:rFonts w:ascii="Franklin Gothic Book" w:eastAsia="Franklin Gothic Book" w:hAnsi="Franklin Gothic Book"/>
          <w:color w:val="13404D" w:themeColor="text1"/>
          <w:sz w:val="20"/>
          <w:szCs w:val="20"/>
          <w:lang w:val="fr-FR"/>
        </w:rPr>
        <w:t xml:space="preserve"> KVM et </w:t>
      </w:r>
      <w:proofErr w:type="spellStart"/>
      <w:r>
        <w:rPr>
          <w:rFonts w:ascii="Franklin Gothic Book" w:eastAsia="Franklin Gothic Book" w:hAnsi="Franklin Gothic Book"/>
          <w:color w:val="13404D" w:themeColor="text1"/>
          <w:sz w:val="20"/>
          <w:szCs w:val="20"/>
          <w:lang w:val="fr-FR"/>
        </w:rPr>
        <w:t>Openstack</w:t>
      </w:r>
      <w:proofErr w:type="spellEnd"/>
    </w:p>
    <w:p w14:paraId="518BEFE0" w14:textId="77777777" w:rsidR="00720D82" w:rsidRDefault="00720D82" w:rsidP="00720D82">
      <w:pPr>
        <w:pStyle w:val="NormalWeb"/>
        <w:numPr>
          <w:ilvl w:val="0"/>
          <w:numId w:val="28"/>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Scripting Shell, python avancée et automatisation</w:t>
      </w:r>
    </w:p>
    <w:p w14:paraId="007E3467" w14:textId="48C31372" w:rsidR="00720D82" w:rsidRDefault="00720D82" w:rsidP="00720D82">
      <w:pPr>
        <w:pStyle w:val="Paragraphedeliste"/>
        <w:numPr>
          <w:ilvl w:val="0"/>
          <w:numId w:val="28"/>
        </w:numPr>
        <w:suppressAutoHyphens w:val="0"/>
        <w:overflowPunct/>
        <w:spacing w:before="0" w:after="0"/>
        <w:jc w:val="left"/>
        <w:textAlignment w:val="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Maitrise des techno et outils </w:t>
      </w:r>
      <w:r w:rsidR="00C35E61">
        <w:rPr>
          <w:rFonts w:ascii="Franklin Gothic Book" w:eastAsia="Franklin Gothic Book" w:hAnsi="Franklin Gothic Book" w:cs="Times New Roman"/>
          <w:color w:val="13404D" w:themeColor="text1"/>
          <w:lang w:val="fr-FR"/>
        </w:rPr>
        <w:t>DevOps</w:t>
      </w:r>
      <w:r>
        <w:rPr>
          <w:rFonts w:ascii="Franklin Gothic Book" w:eastAsia="Franklin Gothic Book" w:hAnsi="Franklin Gothic Book" w:cs="Times New Roman"/>
          <w:color w:val="13404D" w:themeColor="text1"/>
          <w:lang w:val="fr-FR"/>
        </w:rPr>
        <w:t xml:space="preserve">:   </w:t>
      </w:r>
      <w:proofErr w:type="spellStart"/>
      <w:r w:rsidR="000C331B" w:rsidRPr="000C331B">
        <w:rPr>
          <w:rFonts w:ascii="Franklin Gothic Book" w:eastAsia="Franklin Gothic Book" w:hAnsi="Franklin Gothic Book" w:cs="Times New Roman"/>
          <w:b/>
          <w:bCs/>
          <w:color w:val="13404D" w:themeColor="text1"/>
          <w:lang w:val="fr-FR"/>
        </w:rPr>
        <w:t>Terraform</w:t>
      </w:r>
      <w:proofErr w:type="spellEnd"/>
      <w:r>
        <w:rPr>
          <w:rFonts w:ascii="Franklin Gothic Book" w:eastAsia="Franklin Gothic Book" w:hAnsi="Franklin Gothic Book" w:cs="Times New Roman"/>
          <w:color w:val="13404D" w:themeColor="text1"/>
          <w:lang w:val="fr-FR"/>
        </w:rPr>
        <w:t xml:space="preserve">, Git, </w:t>
      </w:r>
      <w:proofErr w:type="spellStart"/>
      <w:r>
        <w:rPr>
          <w:rFonts w:ascii="Franklin Gothic Book" w:eastAsia="Franklin Gothic Book" w:hAnsi="Franklin Gothic Book" w:cs="Times New Roman"/>
          <w:b/>
          <w:color w:val="13404D" w:themeColor="text1"/>
          <w:lang w:val="fr-FR"/>
        </w:rPr>
        <w:t>Gitlab</w:t>
      </w:r>
      <w:proofErr w:type="spellEnd"/>
      <w:r>
        <w:rPr>
          <w:rFonts w:ascii="Franklin Gothic Book" w:eastAsia="Franklin Gothic Book" w:hAnsi="Franklin Gothic Book" w:cs="Times New Roman"/>
          <w:color w:val="13404D" w:themeColor="text1"/>
          <w:lang w:val="fr-FR"/>
        </w:rPr>
        <w:t xml:space="preserve">, </w:t>
      </w:r>
      <w:r>
        <w:rPr>
          <w:rFonts w:ascii="Franklin Gothic Book" w:eastAsia="Franklin Gothic Book" w:hAnsi="Franklin Gothic Book" w:cs="Times New Roman"/>
          <w:b/>
          <w:color w:val="13404D" w:themeColor="text1"/>
          <w:lang w:val="fr-FR"/>
        </w:rPr>
        <w:t>Ansible</w:t>
      </w:r>
      <w:r>
        <w:rPr>
          <w:rFonts w:ascii="Franklin Gothic Book" w:eastAsia="Franklin Gothic Book" w:hAnsi="Franklin Gothic Book" w:cs="Times New Roman"/>
          <w:color w:val="13404D" w:themeColor="text1"/>
          <w:lang w:val="fr-FR"/>
        </w:rPr>
        <w:t xml:space="preserve">, </w:t>
      </w:r>
      <w:proofErr w:type="spellStart"/>
      <w:r>
        <w:rPr>
          <w:rFonts w:ascii="Franklin Gothic Book" w:eastAsia="Franklin Gothic Book" w:hAnsi="Franklin Gothic Book" w:cs="Times New Roman"/>
          <w:b/>
          <w:color w:val="13404D" w:themeColor="text1"/>
          <w:lang w:val="fr-FR"/>
        </w:rPr>
        <w:t>Kubernetes</w:t>
      </w:r>
      <w:proofErr w:type="spellEnd"/>
      <w:r>
        <w:rPr>
          <w:rFonts w:ascii="Franklin Gothic Book" w:eastAsia="Franklin Gothic Book" w:hAnsi="Franklin Gothic Book" w:cs="Times New Roman"/>
          <w:color w:val="13404D" w:themeColor="text1"/>
          <w:lang w:val="fr-FR"/>
        </w:rPr>
        <w:t xml:space="preserve">, </w:t>
      </w:r>
      <w:r>
        <w:rPr>
          <w:rFonts w:ascii="Franklin Gothic Book" w:eastAsia="Franklin Gothic Book" w:hAnsi="Franklin Gothic Book" w:cs="Times New Roman"/>
          <w:b/>
          <w:color w:val="13404D" w:themeColor="text1"/>
          <w:lang w:val="fr-FR"/>
        </w:rPr>
        <w:t xml:space="preserve">Robot </w:t>
      </w:r>
      <w:proofErr w:type="spellStart"/>
      <w:r>
        <w:rPr>
          <w:rFonts w:ascii="Franklin Gothic Book" w:eastAsia="Franklin Gothic Book" w:hAnsi="Franklin Gothic Book" w:cs="Times New Roman"/>
          <w:b/>
          <w:color w:val="13404D" w:themeColor="text1"/>
          <w:lang w:val="fr-FR"/>
        </w:rPr>
        <w:t>framework</w:t>
      </w:r>
      <w:proofErr w:type="spellEnd"/>
      <w:r w:rsidR="002F4B5A">
        <w:rPr>
          <w:rFonts w:ascii="Franklin Gothic Book" w:eastAsia="Franklin Gothic Book" w:hAnsi="Franklin Gothic Book" w:cs="Times New Roman"/>
          <w:color w:val="13404D" w:themeColor="text1"/>
          <w:lang w:val="fr-FR"/>
        </w:rPr>
        <w:t xml:space="preserve">, </w:t>
      </w:r>
      <w:proofErr w:type="spellStart"/>
      <w:r w:rsidR="002F4B5A">
        <w:rPr>
          <w:rFonts w:ascii="Franklin Gothic Book" w:eastAsia="Franklin Gothic Book" w:hAnsi="Franklin Gothic Book" w:cs="Times New Roman"/>
          <w:color w:val="13404D" w:themeColor="text1"/>
          <w:lang w:val="fr-FR"/>
        </w:rPr>
        <w:t>Jmeter</w:t>
      </w:r>
      <w:proofErr w:type="spellEnd"/>
      <w:r w:rsidR="002F4B5A">
        <w:rPr>
          <w:rFonts w:ascii="Franklin Gothic Book" w:eastAsia="Franklin Gothic Book" w:hAnsi="Franklin Gothic Book" w:cs="Times New Roman"/>
          <w:color w:val="13404D" w:themeColor="text1"/>
          <w:lang w:val="fr-FR"/>
        </w:rPr>
        <w:t xml:space="preserve"> </w:t>
      </w:r>
      <w:r w:rsidR="000C331B">
        <w:rPr>
          <w:rFonts w:ascii="Franklin Gothic Book" w:eastAsia="Franklin Gothic Book" w:hAnsi="Franklin Gothic Book" w:cs="Times New Roman"/>
          <w:color w:val="13404D" w:themeColor="text1"/>
          <w:lang w:val="fr-FR"/>
        </w:rPr>
        <w:t>, Bruno, C</w:t>
      </w:r>
      <w:r w:rsidR="000C331B" w:rsidRPr="000C331B">
        <w:rPr>
          <w:rFonts w:ascii="Franklin Gothic Book" w:eastAsia="Franklin Gothic Book" w:hAnsi="Franklin Gothic Book" w:cs="Times New Roman"/>
          <w:color w:val="13404D" w:themeColor="text1"/>
          <w:lang w:val="fr-FR"/>
        </w:rPr>
        <w:t>ypress</w:t>
      </w:r>
      <w:r w:rsidR="000C331B">
        <w:rPr>
          <w:rFonts w:ascii="Franklin Gothic Book" w:eastAsia="Franklin Gothic Book" w:hAnsi="Franklin Gothic Book" w:cs="Times New Roman"/>
          <w:color w:val="13404D" w:themeColor="text1"/>
          <w:lang w:val="fr-FR"/>
        </w:rPr>
        <w:t xml:space="preserve">, </w:t>
      </w:r>
      <w:proofErr w:type="spellStart"/>
      <w:r w:rsidR="000C331B">
        <w:rPr>
          <w:rFonts w:ascii="Franklin Gothic Book" w:eastAsia="Franklin Gothic Book" w:hAnsi="Franklin Gothic Book" w:cs="Times New Roman"/>
          <w:color w:val="13404D" w:themeColor="text1"/>
          <w:lang w:val="fr-FR"/>
        </w:rPr>
        <w:t>P</w:t>
      </w:r>
      <w:r w:rsidR="000C331B" w:rsidRPr="000C331B">
        <w:rPr>
          <w:rFonts w:ascii="Franklin Gothic Book" w:eastAsia="Franklin Gothic Book" w:hAnsi="Franklin Gothic Book" w:cs="Times New Roman"/>
          <w:color w:val="13404D" w:themeColor="text1"/>
          <w:lang w:val="fr-FR"/>
        </w:rPr>
        <w:t>laywright</w:t>
      </w:r>
      <w:proofErr w:type="spellEnd"/>
      <w:r w:rsidR="000C331B">
        <w:rPr>
          <w:rFonts w:ascii="Franklin Gothic Book" w:eastAsia="Franklin Gothic Book" w:hAnsi="Franklin Gothic Book" w:cs="Times New Roman"/>
          <w:color w:val="13404D" w:themeColor="text1"/>
          <w:lang w:val="fr-FR"/>
        </w:rPr>
        <w:t>, ELK</w:t>
      </w:r>
      <w:r w:rsidR="002F4B5A">
        <w:rPr>
          <w:rFonts w:ascii="Franklin Gothic Book" w:eastAsia="Franklin Gothic Book" w:hAnsi="Franklin Gothic Book" w:cs="Times New Roman"/>
          <w:color w:val="13404D" w:themeColor="text1"/>
          <w:lang w:val="fr-FR"/>
        </w:rPr>
        <w:t>…</w:t>
      </w:r>
      <w:r>
        <w:rPr>
          <w:rFonts w:ascii="Franklin Gothic Book" w:eastAsia="Franklin Gothic Book" w:hAnsi="Franklin Gothic Book" w:cs="Times New Roman"/>
          <w:color w:val="13404D" w:themeColor="text1"/>
          <w:lang w:val="fr-FR"/>
        </w:rPr>
        <w:t xml:space="preserve">. </w:t>
      </w:r>
    </w:p>
    <w:p w14:paraId="04AD0699" w14:textId="77777777" w:rsidR="00720D82" w:rsidRDefault="00720D82" w:rsidP="00720D82">
      <w:pPr>
        <w:pStyle w:val="NormalWeb"/>
        <w:numPr>
          <w:ilvl w:val="0"/>
          <w:numId w:val="28"/>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proofErr w:type="gramStart"/>
      <w:r>
        <w:rPr>
          <w:rFonts w:ascii="Franklin Gothic Book" w:eastAsia="Franklin Gothic Book" w:hAnsi="Franklin Gothic Book"/>
          <w:color w:val="13404D" w:themeColor="text1"/>
          <w:sz w:val="20"/>
          <w:szCs w:val="20"/>
          <w:lang w:val="fr-FR"/>
        </w:rPr>
        <w:t>Connaissances avancée</w:t>
      </w:r>
      <w:proofErr w:type="gramEnd"/>
      <w:r>
        <w:rPr>
          <w:rFonts w:ascii="Franklin Gothic Book" w:eastAsia="Franklin Gothic Book" w:hAnsi="Franklin Gothic Book"/>
          <w:color w:val="13404D" w:themeColor="text1"/>
          <w:sz w:val="20"/>
          <w:szCs w:val="20"/>
          <w:lang w:val="fr-FR"/>
        </w:rPr>
        <w:t xml:space="preserve"> en réseau : RP, LB, Firewall, routage, outils de diagnostic réseaux</w:t>
      </w:r>
    </w:p>
    <w:p w14:paraId="7CE2D161" w14:textId="77777777" w:rsidR="00720D82" w:rsidRPr="00C24E9B" w:rsidRDefault="00720D82" w:rsidP="00720D82">
      <w:pPr>
        <w:pStyle w:val="NormalWeb"/>
        <w:spacing w:before="0" w:beforeAutospacing="0" w:after="0" w:afterAutospacing="0" w:line="240" w:lineRule="atLeast"/>
        <w:ind w:left="360"/>
        <w:jc w:val="both"/>
        <w:rPr>
          <w:rFonts w:ascii="Franklin Gothic Book" w:eastAsia="Franklin Gothic Book" w:hAnsi="Franklin Gothic Book"/>
          <w:color w:val="13404D" w:themeColor="text1"/>
          <w:sz w:val="20"/>
          <w:szCs w:val="20"/>
          <w:lang w:val="fr-FR"/>
        </w:rPr>
      </w:pPr>
    </w:p>
    <w:p w14:paraId="24876B9C" w14:textId="77777777" w:rsidR="007A3E3C" w:rsidRPr="00C24E9B" w:rsidRDefault="007A3E3C" w:rsidP="007A3E3C">
      <w:pPr>
        <w:pStyle w:val="NormalWeb"/>
        <w:spacing w:before="0" w:beforeAutospacing="0" w:after="0" w:afterAutospacing="0" w:line="240" w:lineRule="atLeast"/>
        <w:ind w:left="360"/>
        <w:jc w:val="both"/>
        <w:rPr>
          <w:rFonts w:ascii="Franklin Gothic Book" w:eastAsia="Franklin Gothic Book" w:hAnsi="Franklin Gothic Book"/>
          <w:color w:val="13404D" w:themeColor="text1"/>
          <w:sz w:val="20"/>
          <w:szCs w:val="20"/>
          <w:lang w:val="fr-FR"/>
        </w:rPr>
      </w:pPr>
    </w:p>
    <w:p w14:paraId="7A381383" w14:textId="77777777" w:rsidR="00720D82" w:rsidRDefault="00720D82" w:rsidP="00BF16C4">
      <w:pPr>
        <w:rPr>
          <w:rFonts w:ascii="Franklin Gothic Book" w:eastAsia="Franklin Gothic Book" w:hAnsi="Franklin Gothic Book" w:cs="Times New Roman"/>
          <w:color w:val="13404D" w:themeColor="text1"/>
          <w:lang w:val="fr-FR"/>
        </w:rPr>
      </w:pPr>
    </w:p>
    <w:p w14:paraId="5451929B" w14:textId="77777777" w:rsidR="00720D82" w:rsidRDefault="00720D82" w:rsidP="00BF16C4">
      <w:pPr>
        <w:rPr>
          <w:rFonts w:ascii="Franklin Gothic Book" w:eastAsia="Franklin Gothic Book" w:hAnsi="Franklin Gothic Book" w:cs="Times New Roman"/>
          <w:color w:val="13404D" w:themeColor="text1"/>
          <w:lang w:val="fr-FR"/>
        </w:rPr>
      </w:pPr>
    </w:p>
    <w:p w14:paraId="587234A0" w14:textId="77777777" w:rsidR="00BF16C4" w:rsidRPr="00C24E9B" w:rsidRDefault="00BF16C4" w:rsidP="00BF16C4">
      <w:pPr>
        <w:rPr>
          <w:rFonts w:ascii="Franklin Gothic Book" w:eastAsia="Franklin Gothic Book" w:hAnsi="Franklin Gothic Book" w:cs="Times New Roman"/>
          <w:color w:val="13404D" w:themeColor="text1"/>
          <w:lang w:val="fr-FR"/>
        </w:rPr>
      </w:pPr>
      <w:r w:rsidRPr="00C24E9B">
        <w:rPr>
          <w:rFonts w:ascii="Franklin Gothic Book" w:eastAsia="Franklin Gothic Book" w:hAnsi="Franklin Gothic Book" w:cs="Times New Roman"/>
          <w:color w:val="13404D" w:themeColor="text1"/>
          <w:lang w:val="fr-FR"/>
        </w:rPr>
        <w:t xml:space="preserve">Aptitudes </w:t>
      </w:r>
      <w:r w:rsidR="00B0129A" w:rsidRPr="00C24E9B">
        <w:rPr>
          <w:rFonts w:ascii="Franklin Gothic Book" w:eastAsia="Franklin Gothic Book" w:hAnsi="Franklin Gothic Book" w:cs="Times New Roman"/>
          <w:color w:val="13404D" w:themeColor="text1"/>
          <w:lang w:val="fr-FR"/>
        </w:rPr>
        <w:t>relationnelles et comportementales</w:t>
      </w:r>
      <w:r w:rsidRPr="00C24E9B">
        <w:rPr>
          <w:rFonts w:ascii="Franklin Gothic Book" w:eastAsia="Franklin Gothic Book" w:hAnsi="Franklin Gothic Book" w:cs="Times New Roman"/>
          <w:color w:val="13404D" w:themeColor="text1"/>
          <w:lang w:val="fr-FR"/>
        </w:rPr>
        <w:t xml:space="preserve"> :</w:t>
      </w:r>
    </w:p>
    <w:p w14:paraId="3059C2AE" w14:textId="77777777" w:rsidR="00BF16C4" w:rsidRPr="00C24E9B" w:rsidRDefault="009B647F" w:rsidP="00BF16C4">
      <w:pPr>
        <w:numPr>
          <w:ilvl w:val="0"/>
          <w:numId w:val="28"/>
        </w:numPr>
        <w:spacing w:before="60" w:after="0"/>
        <w:textAlignment w:val="auto"/>
        <w:rPr>
          <w:rFonts w:ascii="Franklin Gothic Book" w:eastAsia="Times New Roman" w:hAnsi="Franklin Gothic Book" w:cs="Arial"/>
          <w:color w:val="13404D" w:themeColor="text1"/>
          <w:lang w:val="fr-FR" w:eastAsia="ja-JP"/>
        </w:rPr>
      </w:pPr>
      <w:r w:rsidRPr="00C24E9B">
        <w:rPr>
          <w:rFonts w:ascii="Franklin Gothic Book" w:eastAsia="Franklin Gothic Book" w:hAnsi="Franklin Gothic Book"/>
          <w:color w:val="13404D" w:themeColor="text1"/>
          <w:lang w:val="fr-FR"/>
        </w:rPr>
        <w:t>Capacité d’analyse et de synthèse de problématiques techniques</w:t>
      </w:r>
    </w:p>
    <w:p w14:paraId="7E8E5DE8" w14:textId="77777777" w:rsidR="009B647F" w:rsidRPr="00C24E9B" w:rsidRDefault="009B647F" w:rsidP="009B647F">
      <w:pPr>
        <w:pStyle w:val="NormalWeb"/>
        <w:numPr>
          <w:ilvl w:val="0"/>
          <w:numId w:val="28"/>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sidRPr="00C24E9B">
        <w:rPr>
          <w:rFonts w:ascii="Franklin Gothic Book" w:eastAsia="Franklin Gothic Book" w:hAnsi="Franklin Gothic Book"/>
          <w:color w:val="13404D" w:themeColor="text1"/>
          <w:sz w:val="20"/>
          <w:szCs w:val="20"/>
          <w:lang w:val="fr-FR"/>
        </w:rPr>
        <w:t xml:space="preserve">Réactivité, Ténacité, Pragmatisme </w:t>
      </w:r>
    </w:p>
    <w:p w14:paraId="36B57F2C" w14:textId="77777777" w:rsidR="009B647F" w:rsidRPr="00C24E9B" w:rsidRDefault="009B647F" w:rsidP="009B647F">
      <w:pPr>
        <w:pStyle w:val="NormalWeb"/>
        <w:numPr>
          <w:ilvl w:val="0"/>
          <w:numId w:val="28"/>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sidRPr="00C24E9B">
        <w:rPr>
          <w:rFonts w:ascii="Franklin Gothic Book" w:eastAsia="Franklin Gothic Book" w:hAnsi="Franklin Gothic Book"/>
          <w:color w:val="13404D" w:themeColor="text1"/>
          <w:sz w:val="20"/>
          <w:szCs w:val="20"/>
          <w:lang w:val="fr-FR"/>
        </w:rPr>
        <w:t xml:space="preserve">Sens de l’innovation </w:t>
      </w:r>
    </w:p>
    <w:p w14:paraId="6BDC986B" w14:textId="77777777" w:rsidR="009B647F" w:rsidRDefault="009B647F" w:rsidP="009B647F">
      <w:pPr>
        <w:pStyle w:val="NormalWeb"/>
        <w:numPr>
          <w:ilvl w:val="0"/>
          <w:numId w:val="28"/>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sidRPr="00C24E9B">
        <w:rPr>
          <w:rFonts w:ascii="Franklin Gothic Book" w:eastAsia="Franklin Gothic Book" w:hAnsi="Franklin Gothic Book"/>
          <w:color w:val="13404D" w:themeColor="text1"/>
          <w:sz w:val="20"/>
          <w:szCs w:val="20"/>
          <w:lang w:val="fr-FR"/>
        </w:rPr>
        <w:t xml:space="preserve">Sens de l’équipe </w:t>
      </w:r>
    </w:p>
    <w:p w14:paraId="1B4B7215" w14:textId="4D79CB3B" w:rsidR="000C331B" w:rsidRPr="00C24E9B" w:rsidRDefault="000C331B" w:rsidP="009B647F">
      <w:pPr>
        <w:pStyle w:val="NormalWeb"/>
        <w:numPr>
          <w:ilvl w:val="0"/>
          <w:numId w:val="28"/>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sidRPr="000C331B">
        <w:rPr>
          <w:rFonts w:ascii="Franklin Gothic Book" w:eastAsia="Franklin Gothic Book" w:hAnsi="Franklin Gothic Book"/>
          <w:color w:val="13404D" w:themeColor="text1"/>
          <w:sz w:val="20"/>
          <w:szCs w:val="20"/>
          <w:lang w:val="fr-FR"/>
        </w:rPr>
        <w:t>Bon niveau d’anglais requis</w:t>
      </w:r>
    </w:p>
    <w:p w14:paraId="08D02E1F" w14:textId="77777777" w:rsidR="009B647F" w:rsidRPr="00C24E9B" w:rsidRDefault="009B647F" w:rsidP="009B647F">
      <w:pPr>
        <w:spacing w:before="60" w:after="0"/>
        <w:textAlignment w:val="auto"/>
        <w:rPr>
          <w:rFonts w:ascii="Franklin Gothic Book" w:eastAsia="Times New Roman" w:hAnsi="Franklin Gothic Book" w:cs="Arial"/>
          <w:color w:val="13404D" w:themeColor="text1"/>
          <w:lang w:val="fr-FR" w:eastAsia="ja-JP"/>
        </w:rPr>
      </w:pPr>
      <w:r w:rsidRPr="00C24E9B">
        <w:rPr>
          <w:rFonts w:ascii="Franklin Gothic Book" w:eastAsia="Franklin Gothic Book" w:hAnsi="Franklin Gothic Book"/>
          <w:color w:val="13404D" w:themeColor="text1"/>
          <w:lang w:val="fr-FR"/>
        </w:rPr>
        <w:t xml:space="preserve">L'environnent international dans lequel évolue </w:t>
      </w:r>
      <w:proofErr w:type="spellStart"/>
      <w:r w:rsidRPr="00C24E9B">
        <w:rPr>
          <w:rFonts w:ascii="Franklin Gothic Book" w:eastAsia="Franklin Gothic Book" w:hAnsi="Franklin Gothic Book"/>
          <w:color w:val="13404D" w:themeColor="text1"/>
          <w:lang w:val="fr-FR"/>
        </w:rPr>
        <w:t>Sofrecom</w:t>
      </w:r>
      <w:proofErr w:type="spellEnd"/>
      <w:r w:rsidRPr="00C24E9B">
        <w:rPr>
          <w:rFonts w:ascii="Franklin Gothic Book" w:eastAsia="Franklin Gothic Book" w:hAnsi="Franklin Gothic Book"/>
          <w:color w:val="13404D" w:themeColor="text1"/>
          <w:lang w:val="fr-FR"/>
        </w:rPr>
        <w:t>, implique la parfaite maitrise du français tant à l'écrit qu'à l'oral et de bonnes connaissances en anglais</w:t>
      </w:r>
    </w:p>
    <w:p w14:paraId="35860872" w14:textId="77777777" w:rsidR="00BF16C4" w:rsidRPr="00C24E9B" w:rsidRDefault="00BF16C4" w:rsidP="00BF16C4">
      <w:pPr>
        <w:spacing w:before="60" w:after="0"/>
        <w:textAlignment w:val="auto"/>
        <w:rPr>
          <w:rFonts w:ascii="Franklin Gothic Book" w:eastAsia="Times New Roman" w:hAnsi="Franklin Gothic Book" w:cs="Arial"/>
          <w:color w:val="13404D" w:themeColor="text1"/>
          <w:lang w:val="fr-FR" w:eastAsia="ja-JP"/>
        </w:rPr>
      </w:pPr>
    </w:p>
    <w:p w14:paraId="71FEC531" w14:textId="77777777" w:rsidR="00A11808" w:rsidRPr="00C24E9B" w:rsidRDefault="00A11808" w:rsidP="00F000A4">
      <w:pPr>
        <w:rPr>
          <w:rFonts w:ascii="Franklin Gothic Book" w:eastAsia="Franklin Gothic Book" w:hAnsi="Franklin Gothic Book" w:cs="Times New Roman"/>
          <w:color w:val="13404D" w:themeColor="text1"/>
          <w:lang w:val="fr-FR"/>
        </w:rPr>
      </w:pPr>
    </w:p>
    <w:sectPr w:rsidR="00A11808" w:rsidRPr="00C24E9B" w:rsidSect="0095034A">
      <w:headerReference w:type="default" r:id="rId8"/>
      <w:footerReference w:type="even" r:id="rId9"/>
      <w:footerReference w:type="defaul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F339F9" w14:textId="77777777" w:rsidR="008F505E" w:rsidRDefault="008F505E" w:rsidP="001D02E7">
      <w:pPr>
        <w:spacing w:before="0" w:after="0"/>
      </w:pPr>
      <w:r>
        <w:separator/>
      </w:r>
    </w:p>
  </w:endnote>
  <w:endnote w:type="continuationSeparator" w:id="0">
    <w:p w14:paraId="273B8810" w14:textId="77777777" w:rsidR="008F505E" w:rsidRDefault="008F505E"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Wingdings 3">
    <w:panose1 w:val="050401020108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10609000101010101"/>
    <w:charset w:val="88"/>
    <w:family w:val="modern"/>
    <w:pitch w:val="fixed"/>
    <w:sig w:usb0="A00002FF" w:usb1="28CFFCFA" w:usb2="00000016" w:usb3="00000000" w:csb0="00100001" w:csb1="00000000"/>
  </w:font>
  <w:font w:name="Helvetica 75 Bold">
    <w:altName w:val="Arial"/>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178BB" w14:textId="6DBC3028" w:rsidR="00BB30B8" w:rsidRDefault="00BB30B8">
    <w:pPr>
      <w:pStyle w:val="Pieddepage"/>
    </w:pPr>
    <w:r>
      <w:rPr>
        <w:noProof/>
      </w:rPr>
      <mc:AlternateContent>
        <mc:Choice Requires="wps">
          <w:drawing>
            <wp:anchor distT="0" distB="0" distL="0" distR="0" simplePos="0" relativeHeight="251664384" behindDoc="0" locked="0" layoutInCell="1" allowOverlap="1" wp14:anchorId="67904DB0" wp14:editId="6E6EABB9">
              <wp:simplePos x="635" y="635"/>
              <wp:positionH relativeFrom="column">
                <wp:align>center</wp:align>
              </wp:positionH>
              <wp:positionV relativeFrom="paragraph">
                <wp:posOffset>635</wp:posOffset>
              </wp:positionV>
              <wp:extent cx="443865" cy="443865"/>
              <wp:effectExtent l="0" t="0" r="13335" b="10160"/>
              <wp:wrapSquare wrapText="bothSides"/>
              <wp:docPr id="3" name="Zone de texte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58CEFA1" w14:textId="3AD1F8DC" w:rsidR="00BB30B8" w:rsidRPr="00BB30B8" w:rsidRDefault="00BB30B8">
                          <w:pPr>
                            <w:rPr>
                              <w:rFonts w:ascii="Helvetica 75 Bold" w:eastAsia="Helvetica 75 Bold" w:hAnsi="Helvetica 75 Bold" w:cs="Helvetica 75 Bold"/>
                              <w:noProof/>
                              <w:color w:val="ED7D31"/>
                              <w:sz w:val="16"/>
                              <w:szCs w:val="16"/>
                            </w:rPr>
                          </w:pPr>
                          <w:r w:rsidRPr="00BB30B8">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67904DB0" id="_x0000_t202" coordsize="21600,21600" o:spt="202" path="m,l,21600r21600,l21600,xe">
              <v:stroke joinstyle="miter"/>
              <v:path gradientshapeok="t" o:connecttype="rect"/>
            </v:shapetype>
            <v:shape id="Zone de texte 3" o:spid="_x0000_s1026" type="#_x0000_t202" alt="Orange Restricted" style="position:absolute;left:0;text-align:left;margin-left:0;margin-top:.05pt;width:34.95pt;height:34.95pt;z-index:25166438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3GAAIAABA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" filled="f" stroked="f">
              <v:fill o:detectmouseclick="t"/>
              <v:textbox style="mso-fit-shape-to-text:t" inset="0,0,0,0">
                <w:txbxContent>
                  <w:p w14:paraId="758CEFA1" w14:textId="3AD1F8DC" w:rsidR="00BB30B8" w:rsidRPr="00BB30B8" w:rsidRDefault="00BB30B8">
                    <w:pPr>
                      <w:rPr>
                        <w:rFonts w:ascii="Helvetica 75 Bold" w:eastAsia="Helvetica 75 Bold" w:hAnsi="Helvetica 75 Bold" w:cs="Helvetica 75 Bold"/>
                        <w:noProof/>
                        <w:color w:val="ED7D31"/>
                        <w:sz w:val="16"/>
                        <w:szCs w:val="16"/>
                      </w:rPr>
                    </w:pPr>
                    <w:r w:rsidRPr="00BB30B8">
                      <w:rPr>
                        <w:rFonts w:ascii="Helvetica 75 Bold" w:eastAsia="Helvetica 75 Bold" w:hAnsi="Helvetica 75 Bold" w:cs="Helvetica 75 Bold"/>
                        <w:noProof/>
                        <w:color w:val="ED7D31"/>
                        <w:sz w:val="16"/>
                        <w:szCs w:val="16"/>
                      </w:rPr>
                      <w:t>Orange Restricted</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936"/>
    </w:tblGrid>
    <w:tr w:rsidR="00BD44D6" w:rsidRPr="00F56BDA" w14:paraId="02EE3DE5" w14:textId="77777777" w:rsidTr="00D90781">
      <w:trPr>
        <w:trHeight w:val="9885"/>
      </w:trPr>
      <w:tc>
        <w:tcPr>
          <w:tcW w:w="733" w:type="dxa"/>
          <w:tcBorders>
            <w:bottom w:val="single" w:sz="4" w:space="0" w:color="auto"/>
          </w:tcBorders>
          <w:textDirection w:val="btLr"/>
          <w:vAlign w:val="bottom"/>
        </w:tcPr>
        <w:p w14:paraId="407598EE" w14:textId="2440A945" w:rsidR="00BD44D6" w:rsidRPr="00722228" w:rsidRDefault="00BB30B8" w:rsidP="00D90781">
          <w:pPr>
            <w:pStyle w:val="Pieddepage"/>
            <w:jc w:val="left"/>
            <w:rPr>
              <w:lang w:val="en-US"/>
            </w:rPr>
          </w:pPr>
          <w:r>
            <w:rPr>
              <w:noProof/>
              <w:lang w:val="fr-FR"/>
            </w:rPr>
            <mc:AlternateContent>
              <mc:Choice Requires="wps">
                <w:drawing>
                  <wp:anchor distT="0" distB="0" distL="0" distR="0" simplePos="0" relativeHeight="251665408" behindDoc="0" locked="0" layoutInCell="1" allowOverlap="1" wp14:anchorId="3547395D" wp14:editId="2F4F033F">
                    <wp:simplePos x="6966857" y="9884229"/>
                    <wp:positionH relativeFrom="column">
                      <wp:align>center</wp:align>
                    </wp:positionH>
                    <wp:positionV relativeFrom="paragraph">
                      <wp:posOffset>9884229</wp:posOffset>
                    </wp:positionV>
                    <wp:extent cx="443865" cy="443865"/>
                    <wp:effectExtent l="0" t="0" r="13335" b="10160"/>
                    <wp:wrapSquare wrapText="bothSides"/>
                    <wp:docPr id="4" name="Zone de texte 4"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EB2392C" w14:textId="7648294B" w:rsidR="00BB30B8" w:rsidRPr="00BB30B8" w:rsidRDefault="00BB30B8">
                                <w:pPr>
                                  <w:rPr>
                                    <w:rFonts w:ascii="Helvetica 75 Bold" w:eastAsia="Helvetica 75 Bold" w:hAnsi="Helvetica 75 Bold" w:cs="Helvetica 75 Bold"/>
                                    <w:noProof/>
                                    <w:color w:val="ED7D31"/>
                                    <w:sz w:val="16"/>
                                    <w:szCs w:val="16"/>
                                  </w:rPr>
                                </w:pPr>
                                <w:r w:rsidRPr="00BB30B8">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3547395D" id="_x0000_t202" coordsize="21600,21600" o:spt="202" path="m,l,21600r21600,l21600,xe">
                    <v:stroke joinstyle="miter"/>
                    <v:path gradientshapeok="t" o:connecttype="rect"/>
                  </v:shapetype>
                  <v:shape id="Zone de texte 4" o:spid="_x0000_s1027" type="#_x0000_t202" alt="Orange Restricted" style="position:absolute;margin-left:0;margin-top:778.3pt;width:34.95pt;height:34.95pt;z-index:251665408;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3FAw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" filled="f" stroked="f">
                    <v:fill o:detectmouseclick="t"/>
                    <v:textbox style="mso-fit-shape-to-text:t" inset="0,0,0,0">
                      <w:txbxContent>
                        <w:p w14:paraId="5EB2392C" w14:textId="7648294B" w:rsidR="00BB30B8" w:rsidRPr="00BB30B8" w:rsidRDefault="00BB30B8">
                          <w:pPr>
                            <w:rPr>
                              <w:rFonts w:ascii="Helvetica 75 Bold" w:eastAsia="Helvetica 75 Bold" w:hAnsi="Helvetica 75 Bold" w:cs="Helvetica 75 Bold"/>
                              <w:noProof/>
                              <w:color w:val="ED7D31"/>
                              <w:sz w:val="16"/>
                              <w:szCs w:val="16"/>
                            </w:rPr>
                          </w:pPr>
                          <w:r w:rsidRPr="00BB30B8">
                            <w:rPr>
                              <w:rFonts w:ascii="Helvetica 75 Bold" w:eastAsia="Helvetica 75 Bold" w:hAnsi="Helvetica 75 Bold" w:cs="Helvetica 75 Bold"/>
                              <w:noProof/>
                              <w:color w:val="ED7D31"/>
                              <w:sz w:val="16"/>
                              <w:szCs w:val="16"/>
                            </w:rPr>
                            <w:t>Orange Restricted</w:t>
                          </w:r>
                        </w:p>
                      </w:txbxContent>
                    </v:textbox>
                    <w10:wrap type="square"/>
                  </v:shape>
                </w:pict>
              </mc:Fallback>
            </mc:AlternateContent>
          </w:r>
          <w:r w:rsidR="00BD44D6">
            <w:rPr>
              <w:noProof/>
              <w:lang w:val="fr-FR"/>
            </w:rPr>
            <w:drawing>
              <wp:anchor distT="0" distB="0" distL="114300" distR="114300" simplePos="0" relativeHeight="251662336" behindDoc="0" locked="1" layoutInCell="0" allowOverlap="0" wp14:anchorId="199A56E4" wp14:editId="51042B5D">
                <wp:simplePos x="0" y="0"/>
                <wp:positionH relativeFrom="column">
                  <wp:posOffset>-6537960</wp:posOffset>
                </wp:positionH>
                <wp:positionV relativeFrom="page">
                  <wp:posOffset>9758045</wp:posOffset>
                </wp:positionV>
                <wp:extent cx="1749600" cy="792000"/>
                <wp:effectExtent l="0" t="0" r="0" b="0"/>
                <wp:wrapNone/>
                <wp:docPr id="6" name="Image 6"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00BD44D6" w:rsidRPr="00722228">
            <w:rPr>
              <w:lang w:val="en-US"/>
            </w:rPr>
            <w:t>1</w:t>
          </w:r>
          <w:r w:rsidR="00BD44D6" w:rsidRPr="000A55CD">
            <w:fldChar w:fldCharType="begin"/>
          </w:r>
          <w:r w:rsidR="00BD44D6" w:rsidRPr="00722228">
            <w:rPr>
              <w:lang w:val="en-US"/>
            </w:rPr>
            <w:instrText xml:space="preserve"> IF </w:instrText>
          </w:r>
          <w:r w:rsidR="00BD44D6">
            <w:fldChar w:fldCharType="begin"/>
          </w:r>
          <w:r w:rsidR="00BD44D6" w:rsidRPr="00722228">
            <w:rPr>
              <w:lang w:val="en-US"/>
            </w:rPr>
            <w:instrText xml:space="preserve"> STYLEREF Titre  </w:instrText>
          </w:r>
          <w:r w:rsidR="00BD44D6">
            <w:fldChar w:fldCharType="separate"/>
          </w:r>
          <w:r w:rsidR="003B63D3">
            <w:rPr>
              <w:b/>
              <w:bCs/>
              <w:noProof/>
              <w:lang w:val="fr-FR"/>
            </w:rPr>
            <w:instrText>Erreur ! Il n'y a pas de texte répondant à ce style dans ce document.</w:instrText>
          </w:r>
          <w:r w:rsidR="00BD44D6">
            <w:rPr>
              <w:noProof/>
            </w:rPr>
            <w:fldChar w:fldCharType="end"/>
          </w:r>
          <w:r w:rsidR="00BD44D6" w:rsidRPr="00722228">
            <w:rPr>
              <w:lang w:val="en-US"/>
            </w:rPr>
            <w:instrText xml:space="preserve"> = "</w:instrText>
          </w:r>
          <w:r w:rsidR="00BD44D6" w:rsidRPr="00722228">
            <w:rPr>
              <w:bCs/>
              <w:noProof/>
              <w:lang w:val="en-US"/>
            </w:rPr>
            <w:instrText xml:space="preserve">Erreur ! Il n'y a pas de texte répondant à ce style dans ce document." ""  </w:instrText>
          </w:r>
          <w:r w:rsidR="00BD44D6">
            <w:fldChar w:fldCharType="begin"/>
          </w:r>
          <w:r w:rsidR="00BD44D6" w:rsidRPr="00722228">
            <w:rPr>
              <w:lang w:val="en-US"/>
            </w:rPr>
            <w:instrText xml:space="preserve"> STYLEREF Titre  \* charformat </w:instrText>
          </w:r>
          <w:r w:rsidR="00BD44D6">
            <w:fldChar w:fldCharType="separate"/>
          </w:r>
          <w:r w:rsidR="00226404">
            <w:rPr>
              <w:b/>
              <w:bCs/>
              <w:noProof/>
              <w:lang w:val="en-US"/>
            </w:rPr>
            <w:instrText>Error! Use the Home tab to apply Titre to the text that you want to appear here.</w:instrText>
          </w:r>
          <w:r w:rsidR="00BD44D6">
            <w:rPr>
              <w:noProof/>
            </w:rPr>
            <w:fldChar w:fldCharType="end"/>
          </w:r>
          <w:r w:rsidR="00BD44D6" w:rsidRPr="000A55CD">
            <w:fldChar w:fldCharType="end"/>
          </w:r>
        </w:p>
        <w:p w14:paraId="7A78AF69" w14:textId="40727399" w:rsidR="00BD44D6" w:rsidRPr="00F56BDA" w:rsidRDefault="00BD44D6" w:rsidP="00D90781">
          <w:pPr>
            <w:pStyle w:val="Pieddepage"/>
            <w:jc w:val="left"/>
            <w:rPr>
              <w:lang w:val="fr-FR"/>
            </w:rPr>
          </w:pPr>
          <w:r w:rsidRPr="00722228">
            <w:rPr>
              <w:lang w:val="en-US"/>
            </w:rPr>
            <w:t xml:space="preserve">© </w:t>
          </w:r>
          <w:proofErr w:type="spellStart"/>
          <w:r w:rsidRPr="00722228">
            <w:rPr>
              <w:lang w:val="en-US"/>
            </w:rPr>
            <w:t>Sofrecom</w:t>
          </w:r>
          <w:proofErr w:type="spellEnd"/>
          <w:r w:rsidRPr="00722228">
            <w:rPr>
              <w:lang w:val="en-US"/>
            </w:rPr>
            <w:t xml:space="preserve"> </w:t>
          </w:r>
          <w:r w:rsidRPr="000A55CD">
            <w:fldChar w:fldCharType="begin"/>
          </w:r>
          <w:r w:rsidRPr="00722228">
            <w:rPr>
              <w:lang w:val="en-US"/>
            </w:rPr>
            <w:instrText xml:space="preserve"> IF </w:instrText>
          </w:r>
          <w:r w:rsidRPr="000A55CD">
            <w:fldChar w:fldCharType="begin"/>
          </w:r>
          <w:r w:rsidRPr="00722228">
            <w:rPr>
              <w:lang w:val="en-US"/>
            </w:rPr>
            <w:instrText xml:space="preserve"> STYLEREF DATE_DOC  </w:instrText>
          </w:r>
          <w:r w:rsidRPr="000A55CD">
            <w:fldChar w:fldCharType="separate"/>
          </w:r>
          <w:r w:rsidR="003B63D3">
            <w:rPr>
              <w:b/>
              <w:bCs/>
              <w:noProof/>
              <w:lang w:val="fr-FR"/>
            </w:rPr>
            <w:instrText>Erreur ! Il n'y a pas de texte répondant à ce style dans ce document.</w:instrText>
          </w:r>
          <w:r w:rsidRPr="000A55CD">
            <w:fldChar w:fldCharType="end"/>
          </w:r>
          <w:r w:rsidRPr="00722228">
            <w:rPr>
              <w:lang w:val="en-US"/>
            </w:rPr>
            <w:instrText xml:space="preserve"> = "</w:instrText>
          </w:r>
          <w:r w:rsidRPr="00722228">
            <w:rPr>
              <w:bCs/>
              <w:noProof/>
              <w:lang w:val="en-US"/>
            </w:rPr>
            <w:instrText xml:space="preserve">Erreur ! Il n'y a pas de texte répondant à ce style dans ce document." ""  </w:instrText>
          </w:r>
          <w:r w:rsidRPr="00C60988">
            <w:fldChar w:fldCharType="begin"/>
          </w:r>
          <w:r w:rsidRPr="00722228">
            <w:rPr>
              <w:lang w:val="en-US"/>
            </w:rPr>
            <w:instrText xml:space="preserve"> STYLEREF DATE_DOC  \* charformat </w:instrText>
          </w:r>
          <w:r w:rsidRPr="00C60988">
            <w:fldChar w:fldCharType="separate"/>
          </w:r>
          <w:r w:rsidR="00226404">
            <w:rPr>
              <w:b/>
              <w:bCs/>
              <w:noProof/>
              <w:lang w:val="en-US"/>
            </w:rPr>
            <w:instrText>Error! No text of specified style in document.</w:instrText>
          </w:r>
          <w:r w:rsidRPr="00C60988">
            <w:fldChar w:fldCharType="end"/>
          </w:r>
          <w:r w:rsidRPr="000A55CD">
            <w:fldChar w:fldCharType="end"/>
          </w:r>
          <w:r w:rsidRPr="00722228">
            <w:rPr>
              <w:lang w:val="en-US"/>
            </w:rPr>
            <w:t xml:space="preserve"> </w:t>
          </w:r>
          <w:r w:rsidRPr="00F56BDA">
            <w:rPr>
              <w:lang w:val="fr-FR"/>
            </w:rPr>
            <w:t xml:space="preserve">- </w:t>
          </w:r>
          <w:r w:rsidRPr="000A55CD">
            <w:fldChar w:fldCharType="begin"/>
          </w:r>
          <w:r w:rsidRPr="00F56BDA">
            <w:rPr>
              <w:lang w:val="fr-FR"/>
            </w:rPr>
            <w:instrText xml:space="preserve"> IF </w:instrText>
          </w:r>
          <w:r w:rsidRPr="000A55CD">
            <w:fldChar w:fldCharType="begin"/>
          </w:r>
          <w:r w:rsidRPr="00F56BDA">
            <w:rPr>
              <w:lang w:val="fr-FR"/>
            </w:rPr>
            <w:instrText xml:space="preserve"> STYLEREF Version  </w:instrText>
          </w:r>
          <w:r w:rsidRPr="000A55CD">
            <w:fldChar w:fldCharType="separate"/>
          </w:r>
          <w:r w:rsidR="003B63D3">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Version  \* charformat </w:instrText>
          </w:r>
          <w:r w:rsidRPr="00C60988">
            <w:fldChar w:fldCharType="separate"/>
          </w:r>
          <w:r w:rsidR="00226404">
            <w:rPr>
              <w:b/>
              <w:bCs/>
              <w:noProof/>
              <w:lang w:val="en-US"/>
            </w:rPr>
            <w:instrText>Error! No text of specified style in document.</w:instrText>
          </w:r>
          <w:r w:rsidRPr="00C60988">
            <w:fldChar w:fldCharType="end"/>
          </w:r>
          <w:r w:rsidRPr="000A55CD">
            <w:fldChar w:fldCharType="end"/>
          </w:r>
        </w:p>
      </w:tc>
    </w:tr>
    <w:tr w:rsidR="00BD44D6" w14:paraId="25DBEDF9" w14:textId="77777777" w:rsidTr="00D90781">
      <w:trPr>
        <w:trHeight w:val="705"/>
      </w:trPr>
      <w:tc>
        <w:tcPr>
          <w:tcW w:w="733" w:type="dxa"/>
          <w:tcBorders>
            <w:top w:val="single" w:sz="4" w:space="0" w:color="auto"/>
          </w:tcBorders>
          <w:vAlign w:val="bottom"/>
        </w:tcPr>
        <w:p w14:paraId="08C9194A" w14:textId="77777777" w:rsidR="00BD44D6" w:rsidRPr="00822632" w:rsidRDefault="00BD44D6" w:rsidP="00D90781">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000E0BD7" w:rsidRPr="000E0BD7">
            <w:rPr>
              <w:rStyle w:val="Numrodepage"/>
              <w:rFonts w:eastAsiaTheme="majorEastAsia"/>
              <w:noProof/>
            </w:rPr>
            <w:t>2</w:t>
          </w:r>
          <w:r w:rsidRPr="00822632">
            <w:rPr>
              <w:rStyle w:val="Numrodepage"/>
            </w:rPr>
            <w:fldChar w:fldCharType="end"/>
          </w:r>
        </w:p>
      </w:tc>
    </w:tr>
  </w:tbl>
  <w:p w14:paraId="01453BDF" w14:textId="77777777" w:rsidR="00BD44D6" w:rsidRDefault="00BD44D6">
    <w:pPr>
      <w:pStyle w:val="Pieddepage"/>
    </w:pPr>
  </w:p>
  <w:p w14:paraId="58169D1C" w14:textId="77777777" w:rsidR="00BD44D6" w:rsidRDefault="00BD44D6">
    <w:pPr>
      <w:pStyle w:val="Pieddepage"/>
    </w:pPr>
  </w:p>
  <w:p w14:paraId="76961B1E" w14:textId="77777777" w:rsidR="00BD44D6" w:rsidRDefault="00BD44D6">
    <w:pPr>
      <w:pStyle w:val="Pieddepage"/>
    </w:pPr>
  </w:p>
  <w:p w14:paraId="779B36B8" w14:textId="77777777" w:rsidR="00BD44D6" w:rsidRDefault="00BD44D6">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6CECE" w14:textId="37CCD59E" w:rsidR="00BB30B8" w:rsidRDefault="00BB30B8">
    <w:pPr>
      <w:pStyle w:val="Pieddepage"/>
    </w:pPr>
    <w:r>
      <w:rPr>
        <w:noProof/>
      </w:rPr>
      <mc:AlternateContent>
        <mc:Choice Requires="wps">
          <w:drawing>
            <wp:anchor distT="0" distB="0" distL="0" distR="0" simplePos="0" relativeHeight="251663360" behindDoc="0" locked="0" layoutInCell="1" allowOverlap="1" wp14:anchorId="482BE95C" wp14:editId="6C356F69">
              <wp:simplePos x="635" y="635"/>
              <wp:positionH relativeFrom="column">
                <wp:align>center</wp:align>
              </wp:positionH>
              <wp:positionV relativeFrom="paragraph">
                <wp:posOffset>635</wp:posOffset>
              </wp:positionV>
              <wp:extent cx="443865" cy="443865"/>
              <wp:effectExtent l="0" t="0" r="13335" b="10160"/>
              <wp:wrapSquare wrapText="bothSides"/>
              <wp:docPr id="2" name="Zone de texte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4381FD6" w14:textId="782A1208" w:rsidR="00BB30B8" w:rsidRPr="00BB30B8" w:rsidRDefault="00BB30B8">
                          <w:pPr>
                            <w:rPr>
                              <w:rFonts w:ascii="Helvetica 75 Bold" w:eastAsia="Helvetica 75 Bold" w:hAnsi="Helvetica 75 Bold" w:cs="Helvetica 75 Bold"/>
                              <w:noProof/>
                              <w:color w:val="ED7D31"/>
                              <w:sz w:val="16"/>
                              <w:szCs w:val="16"/>
                            </w:rPr>
                          </w:pPr>
                          <w:r w:rsidRPr="00BB30B8">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482BE95C" id="_x0000_t202" coordsize="21600,21600" o:spt="202" path="m,l,21600r21600,l21600,xe">
              <v:stroke joinstyle="miter"/>
              <v:path gradientshapeok="t" o:connecttype="rect"/>
            </v:shapetype>
            <v:shape id="Zone de texte 2" o:spid="_x0000_s1028" type="#_x0000_t202" alt="Orange Restricted" style="position:absolute;left:0;text-align:left;margin-left:0;margin-top:.05pt;width:34.95pt;height:34.95pt;z-index:25166336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B6WA1cFAgAAFwQAAA4AAAAAAAAAAAAA&#10;AAAALgIAAGRycy9lMm9Eb2MueG1sUEsBAi0AFAAGAAgAAAAhAISw0yjWAAAAAwEAAA8AAAAAAAAA&#10;AAAAAAAAXwQAAGRycy9kb3ducmV2LnhtbFBLBQYAAAAABAAEAPMAAABiBQAAAAA=&#10;" filled="f" stroked="f">
              <v:fill o:detectmouseclick="t"/>
              <v:textbox style="mso-fit-shape-to-text:t" inset="0,0,0,0">
                <w:txbxContent>
                  <w:p w14:paraId="04381FD6" w14:textId="782A1208" w:rsidR="00BB30B8" w:rsidRPr="00BB30B8" w:rsidRDefault="00BB30B8">
                    <w:pPr>
                      <w:rPr>
                        <w:rFonts w:ascii="Helvetica 75 Bold" w:eastAsia="Helvetica 75 Bold" w:hAnsi="Helvetica 75 Bold" w:cs="Helvetica 75 Bold"/>
                        <w:noProof/>
                        <w:color w:val="ED7D31"/>
                        <w:sz w:val="16"/>
                        <w:szCs w:val="16"/>
                      </w:rPr>
                    </w:pPr>
                    <w:r w:rsidRPr="00BB30B8">
                      <w:rPr>
                        <w:rFonts w:ascii="Helvetica 75 Bold" w:eastAsia="Helvetica 75 Bold" w:hAnsi="Helvetica 75 Bold" w:cs="Helvetica 75 Bold"/>
                        <w:noProof/>
                        <w:color w:val="ED7D31"/>
                        <w:sz w:val="16"/>
                        <w:szCs w:val="16"/>
                      </w:rPr>
                      <w:t>Orange Restricted</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6A78E" w14:textId="77777777" w:rsidR="008F505E" w:rsidRDefault="008F505E" w:rsidP="001D02E7">
      <w:pPr>
        <w:spacing w:before="0" w:after="0"/>
      </w:pPr>
      <w:r>
        <w:separator/>
      </w:r>
    </w:p>
  </w:footnote>
  <w:footnote w:type="continuationSeparator" w:id="0">
    <w:p w14:paraId="4472190F" w14:textId="77777777" w:rsidR="008F505E" w:rsidRDefault="008F505E"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B35C3" w14:textId="77777777" w:rsidR="00BD44D6" w:rsidRDefault="00BD44D6">
    <w:pPr>
      <w:pStyle w:val="En-tte"/>
    </w:pPr>
    <w:r>
      <w:rPr>
        <w:noProof/>
        <w:lang w:val="fr-FR"/>
      </w:rPr>
      <w:drawing>
        <wp:anchor distT="0" distB="0" distL="114300" distR="114300" simplePos="0" relativeHeight="251660288" behindDoc="0" locked="0" layoutInCell="1" allowOverlap="1" wp14:anchorId="01EF9C9C" wp14:editId="6057C6E4">
          <wp:simplePos x="0" y="0"/>
          <wp:positionH relativeFrom="column">
            <wp:posOffset>3519805</wp:posOffset>
          </wp:positionH>
          <wp:positionV relativeFrom="paragraph">
            <wp:posOffset>-437515</wp:posOffset>
          </wp:positionV>
          <wp:extent cx="3133725" cy="1676400"/>
          <wp:effectExtent l="0" t="0" r="9525" b="0"/>
          <wp:wrapNone/>
          <wp:docPr id="5" name="Image 5"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676400"/>
                  </a:xfrm>
                  <a:prstGeom prst="rect">
                    <a:avLst/>
                  </a:prstGeom>
                  <a:noFill/>
                  <a:ln>
                    <a:noFill/>
                  </a:ln>
                </pic:spPr>
              </pic:pic>
            </a:graphicData>
          </a:graphic>
        </wp:anchor>
      </w:drawing>
    </w:r>
    <w:r>
      <w:rPr>
        <w:noProof/>
        <w:lang w:val="fr-FR"/>
      </w:rPr>
      <mc:AlternateContent>
        <mc:Choice Requires="wps">
          <w:drawing>
            <wp:anchor distT="0" distB="0" distL="114300" distR="114300" simplePos="0" relativeHeight="251658239" behindDoc="0" locked="0" layoutInCell="1" allowOverlap="1" wp14:anchorId="2275F7D7" wp14:editId="22B1C9E0">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35360A" id="Rectangle 1" o:spid="_x0000_s1026"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" fillcolor="#f1f5f8 [3214]" stroked="f" strokeweight="2pt">
              <v:path arrowok="t"/>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FFFFFF89"/>
    <w:multiLevelType w:val="singleLevel"/>
    <w:tmpl w:val="3176FBE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BF5396"/>
    <w:multiLevelType w:val="hybridMultilevel"/>
    <w:tmpl w:val="C8529DAE"/>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 w15:restartNumberingAfterBreak="0">
    <w:nsid w:val="0920413F"/>
    <w:multiLevelType w:val="hybridMultilevel"/>
    <w:tmpl w:val="87263398"/>
    <w:lvl w:ilvl="0" w:tplc="D85CF2BA">
      <w:start w:val="1"/>
      <w:numFmt w:val="bullet"/>
      <w:lvlText w:val=""/>
      <w:lvlJc w:val="left"/>
      <w:pPr>
        <w:tabs>
          <w:tab w:val="num" w:pos="720"/>
        </w:tabs>
        <w:ind w:left="720" w:hanging="360"/>
      </w:pPr>
      <w:rPr>
        <w:rFonts w:ascii="Wingdings" w:hAnsi="Wingdings" w:hint="default"/>
      </w:rPr>
    </w:lvl>
    <w:lvl w:ilvl="1" w:tplc="7752FC1A" w:tentative="1">
      <w:start w:val="1"/>
      <w:numFmt w:val="bullet"/>
      <w:lvlText w:val=""/>
      <w:lvlJc w:val="left"/>
      <w:pPr>
        <w:tabs>
          <w:tab w:val="num" w:pos="1440"/>
        </w:tabs>
        <w:ind w:left="1440" w:hanging="360"/>
      </w:pPr>
      <w:rPr>
        <w:rFonts w:ascii="Wingdings" w:hAnsi="Wingdings" w:hint="default"/>
      </w:rPr>
    </w:lvl>
    <w:lvl w:ilvl="2" w:tplc="1CC2A214" w:tentative="1">
      <w:start w:val="1"/>
      <w:numFmt w:val="bullet"/>
      <w:lvlText w:val=""/>
      <w:lvlJc w:val="left"/>
      <w:pPr>
        <w:tabs>
          <w:tab w:val="num" w:pos="2160"/>
        </w:tabs>
        <w:ind w:left="2160" w:hanging="360"/>
      </w:pPr>
      <w:rPr>
        <w:rFonts w:ascii="Wingdings" w:hAnsi="Wingdings" w:hint="default"/>
      </w:rPr>
    </w:lvl>
    <w:lvl w:ilvl="3" w:tplc="8AA8B66E" w:tentative="1">
      <w:start w:val="1"/>
      <w:numFmt w:val="bullet"/>
      <w:lvlText w:val=""/>
      <w:lvlJc w:val="left"/>
      <w:pPr>
        <w:tabs>
          <w:tab w:val="num" w:pos="2880"/>
        </w:tabs>
        <w:ind w:left="2880" w:hanging="360"/>
      </w:pPr>
      <w:rPr>
        <w:rFonts w:ascii="Wingdings" w:hAnsi="Wingdings" w:hint="default"/>
      </w:rPr>
    </w:lvl>
    <w:lvl w:ilvl="4" w:tplc="2BE07AF6" w:tentative="1">
      <w:start w:val="1"/>
      <w:numFmt w:val="bullet"/>
      <w:lvlText w:val=""/>
      <w:lvlJc w:val="left"/>
      <w:pPr>
        <w:tabs>
          <w:tab w:val="num" w:pos="3600"/>
        </w:tabs>
        <w:ind w:left="3600" w:hanging="360"/>
      </w:pPr>
      <w:rPr>
        <w:rFonts w:ascii="Wingdings" w:hAnsi="Wingdings" w:hint="default"/>
      </w:rPr>
    </w:lvl>
    <w:lvl w:ilvl="5" w:tplc="95CC59AA" w:tentative="1">
      <w:start w:val="1"/>
      <w:numFmt w:val="bullet"/>
      <w:lvlText w:val=""/>
      <w:lvlJc w:val="left"/>
      <w:pPr>
        <w:tabs>
          <w:tab w:val="num" w:pos="4320"/>
        </w:tabs>
        <w:ind w:left="4320" w:hanging="360"/>
      </w:pPr>
      <w:rPr>
        <w:rFonts w:ascii="Wingdings" w:hAnsi="Wingdings" w:hint="default"/>
      </w:rPr>
    </w:lvl>
    <w:lvl w:ilvl="6" w:tplc="6100B182" w:tentative="1">
      <w:start w:val="1"/>
      <w:numFmt w:val="bullet"/>
      <w:lvlText w:val=""/>
      <w:lvlJc w:val="left"/>
      <w:pPr>
        <w:tabs>
          <w:tab w:val="num" w:pos="5040"/>
        </w:tabs>
        <w:ind w:left="5040" w:hanging="360"/>
      </w:pPr>
      <w:rPr>
        <w:rFonts w:ascii="Wingdings" w:hAnsi="Wingdings" w:hint="default"/>
      </w:rPr>
    </w:lvl>
    <w:lvl w:ilvl="7" w:tplc="33A84352" w:tentative="1">
      <w:start w:val="1"/>
      <w:numFmt w:val="bullet"/>
      <w:lvlText w:val=""/>
      <w:lvlJc w:val="left"/>
      <w:pPr>
        <w:tabs>
          <w:tab w:val="num" w:pos="5760"/>
        </w:tabs>
        <w:ind w:left="5760" w:hanging="360"/>
      </w:pPr>
      <w:rPr>
        <w:rFonts w:ascii="Wingdings" w:hAnsi="Wingdings" w:hint="default"/>
      </w:rPr>
    </w:lvl>
    <w:lvl w:ilvl="8" w:tplc="03F6481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C87F53"/>
    <w:multiLevelType w:val="hybridMultilevel"/>
    <w:tmpl w:val="C38EBC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A615563"/>
    <w:multiLevelType w:val="hybridMultilevel"/>
    <w:tmpl w:val="001C80CA"/>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15:restartNumberingAfterBreak="0">
    <w:nsid w:val="0A6E546A"/>
    <w:multiLevelType w:val="hybridMultilevel"/>
    <w:tmpl w:val="9E9C2D9A"/>
    <w:lvl w:ilvl="0" w:tplc="86AE4D70">
      <w:start w:val="1"/>
      <w:numFmt w:val="bullet"/>
      <w:lvlText w:val=""/>
      <w:lvlJc w:val="left"/>
      <w:pPr>
        <w:tabs>
          <w:tab w:val="num" w:pos="284"/>
        </w:tabs>
        <w:ind w:left="284" w:firstLine="0"/>
      </w:pPr>
      <w:rPr>
        <w:rFonts w:ascii="Wingdings" w:hAnsi="Wingdings" w:hint="default"/>
        <w:color w:val="999999"/>
        <w:sz w:val="16"/>
      </w:rPr>
    </w:lvl>
    <w:lvl w:ilvl="1" w:tplc="27C4CCAA">
      <w:start w:val="1"/>
      <w:numFmt w:val="bullet"/>
      <w:lvlText w:val="o"/>
      <w:lvlJc w:val="left"/>
      <w:pPr>
        <w:tabs>
          <w:tab w:val="num" w:pos="1440"/>
        </w:tabs>
        <w:ind w:left="1440" w:hanging="360"/>
      </w:pPr>
      <w:rPr>
        <w:rFonts w:ascii="Courier New" w:hAnsi="Courier New" w:cs="Courier New" w:hint="default"/>
      </w:rPr>
    </w:lvl>
    <w:lvl w:ilvl="2" w:tplc="48544444" w:tentative="1">
      <w:start w:val="1"/>
      <w:numFmt w:val="bullet"/>
      <w:lvlText w:val=""/>
      <w:lvlJc w:val="left"/>
      <w:pPr>
        <w:tabs>
          <w:tab w:val="num" w:pos="2160"/>
        </w:tabs>
        <w:ind w:left="2160" w:hanging="360"/>
      </w:pPr>
      <w:rPr>
        <w:rFonts w:ascii="Wingdings" w:hAnsi="Wingdings" w:hint="default"/>
      </w:rPr>
    </w:lvl>
    <w:lvl w:ilvl="3" w:tplc="4BCE7964" w:tentative="1">
      <w:start w:val="1"/>
      <w:numFmt w:val="bullet"/>
      <w:lvlText w:val=""/>
      <w:lvlJc w:val="left"/>
      <w:pPr>
        <w:tabs>
          <w:tab w:val="num" w:pos="2880"/>
        </w:tabs>
        <w:ind w:left="2880" w:hanging="360"/>
      </w:pPr>
      <w:rPr>
        <w:rFonts w:ascii="Symbol" w:hAnsi="Symbol" w:hint="default"/>
      </w:rPr>
    </w:lvl>
    <w:lvl w:ilvl="4" w:tplc="96DE4070" w:tentative="1">
      <w:start w:val="1"/>
      <w:numFmt w:val="bullet"/>
      <w:lvlText w:val="o"/>
      <w:lvlJc w:val="left"/>
      <w:pPr>
        <w:tabs>
          <w:tab w:val="num" w:pos="3600"/>
        </w:tabs>
        <w:ind w:left="3600" w:hanging="360"/>
      </w:pPr>
      <w:rPr>
        <w:rFonts w:ascii="Courier New" w:hAnsi="Courier New" w:cs="Courier New" w:hint="default"/>
      </w:rPr>
    </w:lvl>
    <w:lvl w:ilvl="5" w:tplc="541E57B0" w:tentative="1">
      <w:start w:val="1"/>
      <w:numFmt w:val="bullet"/>
      <w:lvlText w:val=""/>
      <w:lvlJc w:val="left"/>
      <w:pPr>
        <w:tabs>
          <w:tab w:val="num" w:pos="4320"/>
        </w:tabs>
        <w:ind w:left="4320" w:hanging="360"/>
      </w:pPr>
      <w:rPr>
        <w:rFonts w:ascii="Wingdings" w:hAnsi="Wingdings" w:hint="default"/>
      </w:rPr>
    </w:lvl>
    <w:lvl w:ilvl="6" w:tplc="5D8E78B0" w:tentative="1">
      <w:start w:val="1"/>
      <w:numFmt w:val="bullet"/>
      <w:lvlText w:val=""/>
      <w:lvlJc w:val="left"/>
      <w:pPr>
        <w:tabs>
          <w:tab w:val="num" w:pos="5040"/>
        </w:tabs>
        <w:ind w:left="5040" w:hanging="360"/>
      </w:pPr>
      <w:rPr>
        <w:rFonts w:ascii="Symbol" w:hAnsi="Symbol" w:hint="default"/>
      </w:rPr>
    </w:lvl>
    <w:lvl w:ilvl="7" w:tplc="85A0BC7C" w:tentative="1">
      <w:start w:val="1"/>
      <w:numFmt w:val="bullet"/>
      <w:lvlText w:val="o"/>
      <w:lvlJc w:val="left"/>
      <w:pPr>
        <w:tabs>
          <w:tab w:val="num" w:pos="5760"/>
        </w:tabs>
        <w:ind w:left="5760" w:hanging="360"/>
      </w:pPr>
      <w:rPr>
        <w:rFonts w:ascii="Courier New" w:hAnsi="Courier New" w:cs="Courier New" w:hint="default"/>
      </w:rPr>
    </w:lvl>
    <w:lvl w:ilvl="8" w:tplc="78ACE0E0"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532FC9"/>
    <w:multiLevelType w:val="hybridMultilevel"/>
    <w:tmpl w:val="E8221A3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F1B270B"/>
    <w:multiLevelType w:val="hybridMultilevel"/>
    <w:tmpl w:val="35905A20"/>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9" w15:restartNumberingAfterBreak="0">
    <w:nsid w:val="11EF39C2"/>
    <w:multiLevelType w:val="hybridMultilevel"/>
    <w:tmpl w:val="F47E37EE"/>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15:restartNumberingAfterBreak="0">
    <w:nsid w:val="16961EE8"/>
    <w:multiLevelType w:val="multilevel"/>
    <w:tmpl w:val="6DFAA336"/>
    <w:lvl w:ilvl="0">
      <w:start w:val="1"/>
      <w:numFmt w:val="decimal"/>
      <w:lvlText w:val="%1."/>
      <w:lvlJc w:val="left"/>
      <w:pPr>
        <w:ind w:left="1134" w:hanging="1134"/>
      </w:pPr>
      <w:rPr>
        <w:rFonts w:asciiTheme="majorHAnsi" w:hAnsiTheme="majorHAnsi" w:hint="default"/>
        <w:color w:val="0267AD"/>
      </w:rPr>
    </w:lvl>
    <w:lvl w:ilvl="1">
      <w:start w:val="1"/>
      <w:numFmt w:val="decimal"/>
      <w:lvlText w:val="%1.%2."/>
      <w:lvlJc w:val="left"/>
      <w:pPr>
        <w:ind w:left="1134" w:hanging="1134"/>
      </w:pPr>
      <w:rPr>
        <w:rFonts w:asciiTheme="majorHAnsi" w:hAnsiTheme="majorHAnsi" w:hint="default"/>
        <w:color w:val="0081C6"/>
      </w:rPr>
    </w:lvl>
    <w:lvl w:ilvl="2">
      <w:start w:val="1"/>
      <w:numFmt w:val="decimal"/>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11" w15:restartNumberingAfterBreak="0">
    <w:nsid w:val="1B0A7B25"/>
    <w:multiLevelType w:val="hybridMultilevel"/>
    <w:tmpl w:val="1C2409C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3" w15:restartNumberingAfterBreak="0">
    <w:nsid w:val="263B5B98"/>
    <w:multiLevelType w:val="hybridMultilevel"/>
    <w:tmpl w:val="3314E568"/>
    <w:lvl w:ilvl="0" w:tplc="020E2FC0">
      <w:numFmt w:val="bullet"/>
      <w:lvlText w:val="-"/>
      <w:lvlJc w:val="left"/>
      <w:pPr>
        <w:ind w:left="1080" w:hanging="360"/>
      </w:pPr>
      <w:rPr>
        <w:rFonts w:ascii="Franklin Gothic Book" w:eastAsiaTheme="minorEastAsia" w:hAnsi="Franklin Gothic Book" w:cstheme="minorBidi"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15:restartNumberingAfterBreak="0">
    <w:nsid w:val="2CC23D05"/>
    <w:multiLevelType w:val="hybridMultilevel"/>
    <w:tmpl w:val="62D60FA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30305BA3"/>
    <w:multiLevelType w:val="hybridMultilevel"/>
    <w:tmpl w:val="816C9B70"/>
    <w:lvl w:ilvl="0" w:tplc="949A7142">
      <w:start w:val="1"/>
      <w:numFmt w:val="bullet"/>
      <w:lvlText w:val=""/>
      <w:lvlJc w:val="left"/>
      <w:pPr>
        <w:tabs>
          <w:tab w:val="num" w:pos="720"/>
        </w:tabs>
        <w:ind w:left="720" w:hanging="360"/>
      </w:pPr>
      <w:rPr>
        <w:rFonts w:ascii="Wingdings" w:hAnsi="Wingdings" w:hint="default"/>
      </w:rPr>
    </w:lvl>
    <w:lvl w:ilvl="1" w:tplc="671873FC" w:tentative="1">
      <w:start w:val="1"/>
      <w:numFmt w:val="bullet"/>
      <w:lvlText w:val=""/>
      <w:lvlJc w:val="left"/>
      <w:pPr>
        <w:tabs>
          <w:tab w:val="num" w:pos="1440"/>
        </w:tabs>
        <w:ind w:left="1440" w:hanging="360"/>
      </w:pPr>
      <w:rPr>
        <w:rFonts w:ascii="Wingdings" w:hAnsi="Wingdings" w:hint="default"/>
      </w:rPr>
    </w:lvl>
    <w:lvl w:ilvl="2" w:tplc="16DC49D0" w:tentative="1">
      <w:start w:val="1"/>
      <w:numFmt w:val="bullet"/>
      <w:lvlText w:val=""/>
      <w:lvlJc w:val="left"/>
      <w:pPr>
        <w:tabs>
          <w:tab w:val="num" w:pos="2160"/>
        </w:tabs>
        <w:ind w:left="2160" w:hanging="360"/>
      </w:pPr>
      <w:rPr>
        <w:rFonts w:ascii="Wingdings" w:hAnsi="Wingdings" w:hint="default"/>
      </w:rPr>
    </w:lvl>
    <w:lvl w:ilvl="3" w:tplc="3044E8FA" w:tentative="1">
      <w:start w:val="1"/>
      <w:numFmt w:val="bullet"/>
      <w:lvlText w:val=""/>
      <w:lvlJc w:val="left"/>
      <w:pPr>
        <w:tabs>
          <w:tab w:val="num" w:pos="2880"/>
        </w:tabs>
        <w:ind w:left="2880" w:hanging="360"/>
      </w:pPr>
      <w:rPr>
        <w:rFonts w:ascii="Wingdings" w:hAnsi="Wingdings" w:hint="default"/>
      </w:rPr>
    </w:lvl>
    <w:lvl w:ilvl="4" w:tplc="796A6AFC" w:tentative="1">
      <w:start w:val="1"/>
      <w:numFmt w:val="bullet"/>
      <w:lvlText w:val=""/>
      <w:lvlJc w:val="left"/>
      <w:pPr>
        <w:tabs>
          <w:tab w:val="num" w:pos="3600"/>
        </w:tabs>
        <w:ind w:left="3600" w:hanging="360"/>
      </w:pPr>
      <w:rPr>
        <w:rFonts w:ascii="Wingdings" w:hAnsi="Wingdings" w:hint="default"/>
      </w:rPr>
    </w:lvl>
    <w:lvl w:ilvl="5" w:tplc="DA36EA50" w:tentative="1">
      <w:start w:val="1"/>
      <w:numFmt w:val="bullet"/>
      <w:lvlText w:val=""/>
      <w:lvlJc w:val="left"/>
      <w:pPr>
        <w:tabs>
          <w:tab w:val="num" w:pos="4320"/>
        </w:tabs>
        <w:ind w:left="4320" w:hanging="360"/>
      </w:pPr>
      <w:rPr>
        <w:rFonts w:ascii="Wingdings" w:hAnsi="Wingdings" w:hint="default"/>
      </w:rPr>
    </w:lvl>
    <w:lvl w:ilvl="6" w:tplc="9FFE7AE6" w:tentative="1">
      <w:start w:val="1"/>
      <w:numFmt w:val="bullet"/>
      <w:lvlText w:val=""/>
      <w:lvlJc w:val="left"/>
      <w:pPr>
        <w:tabs>
          <w:tab w:val="num" w:pos="5040"/>
        </w:tabs>
        <w:ind w:left="5040" w:hanging="360"/>
      </w:pPr>
      <w:rPr>
        <w:rFonts w:ascii="Wingdings" w:hAnsi="Wingdings" w:hint="default"/>
      </w:rPr>
    </w:lvl>
    <w:lvl w:ilvl="7" w:tplc="50289A16" w:tentative="1">
      <w:start w:val="1"/>
      <w:numFmt w:val="bullet"/>
      <w:lvlText w:val=""/>
      <w:lvlJc w:val="left"/>
      <w:pPr>
        <w:tabs>
          <w:tab w:val="num" w:pos="5760"/>
        </w:tabs>
        <w:ind w:left="5760" w:hanging="360"/>
      </w:pPr>
      <w:rPr>
        <w:rFonts w:ascii="Wingdings" w:hAnsi="Wingdings" w:hint="default"/>
      </w:rPr>
    </w:lvl>
    <w:lvl w:ilvl="8" w:tplc="E03C19A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1F183D"/>
    <w:multiLevelType w:val="multilevel"/>
    <w:tmpl w:val="30627A4C"/>
    <w:lvl w:ilvl="0">
      <w:numFmt w:val="bullet"/>
      <w:lvlText w:val=""/>
      <w:lvlJc w:val="left"/>
      <w:pPr>
        <w:ind w:left="420" w:hanging="360"/>
      </w:pPr>
      <w:rPr>
        <w:rFonts w:ascii="Symbol" w:hAnsi="Symbol"/>
        <w:color w:val="0267AD"/>
        <w:sz w:val="18"/>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313E7A"/>
    <w:multiLevelType w:val="hybridMultilevel"/>
    <w:tmpl w:val="3D703A36"/>
    <w:lvl w:ilvl="0" w:tplc="FFFFFFFF">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F346574"/>
    <w:multiLevelType w:val="hybridMultilevel"/>
    <w:tmpl w:val="164CA55E"/>
    <w:lvl w:ilvl="0" w:tplc="2C2C18CC">
      <w:start w:val="1"/>
      <w:numFmt w:val="bullet"/>
      <w:lvlText w:val=""/>
      <w:lvlJc w:val="left"/>
      <w:pPr>
        <w:tabs>
          <w:tab w:val="num" w:pos="420"/>
        </w:tabs>
        <w:ind w:left="420" w:hanging="360"/>
      </w:pPr>
      <w:rPr>
        <w:rFonts w:ascii="Symbol" w:hAnsi="Symbol" w:hint="default"/>
        <w:color w:val="FF6600"/>
        <w:sz w:val="18"/>
        <w:szCs w:val="18"/>
      </w:rPr>
    </w:lvl>
    <w:lvl w:ilvl="1" w:tplc="90C8BEFC">
      <w:start w:val="1"/>
      <w:numFmt w:val="bullet"/>
      <w:lvlText w:val=""/>
      <w:lvlJc w:val="left"/>
      <w:pPr>
        <w:tabs>
          <w:tab w:val="num" w:pos="1440"/>
        </w:tabs>
        <w:ind w:left="1440" w:hanging="360"/>
      </w:pPr>
      <w:rPr>
        <w:rFonts w:ascii="Wingdings 3" w:hAnsi="Wingdings 3" w:hint="default"/>
        <w:color w:val="808080"/>
        <w:sz w:val="18"/>
        <w:szCs w:val="18"/>
      </w:rPr>
    </w:lvl>
    <w:lvl w:ilvl="2" w:tplc="4910383A" w:tentative="1">
      <w:start w:val="1"/>
      <w:numFmt w:val="bullet"/>
      <w:lvlText w:val=""/>
      <w:lvlJc w:val="left"/>
      <w:pPr>
        <w:tabs>
          <w:tab w:val="num" w:pos="2160"/>
        </w:tabs>
        <w:ind w:left="2160" w:hanging="360"/>
      </w:pPr>
      <w:rPr>
        <w:rFonts w:ascii="Wingdings" w:hAnsi="Wingdings" w:hint="default"/>
      </w:rPr>
    </w:lvl>
    <w:lvl w:ilvl="3" w:tplc="5510DCD4" w:tentative="1">
      <w:start w:val="1"/>
      <w:numFmt w:val="bullet"/>
      <w:lvlText w:val=""/>
      <w:lvlJc w:val="left"/>
      <w:pPr>
        <w:tabs>
          <w:tab w:val="num" w:pos="2880"/>
        </w:tabs>
        <w:ind w:left="2880" w:hanging="360"/>
      </w:pPr>
      <w:rPr>
        <w:rFonts w:ascii="Symbol" w:hAnsi="Symbol" w:hint="default"/>
      </w:rPr>
    </w:lvl>
    <w:lvl w:ilvl="4" w:tplc="4E044C30" w:tentative="1">
      <w:start w:val="1"/>
      <w:numFmt w:val="bullet"/>
      <w:lvlText w:val="o"/>
      <w:lvlJc w:val="left"/>
      <w:pPr>
        <w:tabs>
          <w:tab w:val="num" w:pos="3600"/>
        </w:tabs>
        <w:ind w:left="3600" w:hanging="360"/>
      </w:pPr>
      <w:rPr>
        <w:rFonts w:ascii="Courier New" w:hAnsi="Courier New" w:cs="Courier New" w:hint="default"/>
      </w:rPr>
    </w:lvl>
    <w:lvl w:ilvl="5" w:tplc="2C8A119E" w:tentative="1">
      <w:start w:val="1"/>
      <w:numFmt w:val="bullet"/>
      <w:lvlText w:val=""/>
      <w:lvlJc w:val="left"/>
      <w:pPr>
        <w:tabs>
          <w:tab w:val="num" w:pos="4320"/>
        </w:tabs>
        <w:ind w:left="4320" w:hanging="360"/>
      </w:pPr>
      <w:rPr>
        <w:rFonts w:ascii="Wingdings" w:hAnsi="Wingdings" w:hint="default"/>
      </w:rPr>
    </w:lvl>
    <w:lvl w:ilvl="6" w:tplc="18721062" w:tentative="1">
      <w:start w:val="1"/>
      <w:numFmt w:val="bullet"/>
      <w:lvlText w:val=""/>
      <w:lvlJc w:val="left"/>
      <w:pPr>
        <w:tabs>
          <w:tab w:val="num" w:pos="5040"/>
        </w:tabs>
        <w:ind w:left="5040" w:hanging="360"/>
      </w:pPr>
      <w:rPr>
        <w:rFonts w:ascii="Symbol" w:hAnsi="Symbol" w:hint="default"/>
      </w:rPr>
    </w:lvl>
    <w:lvl w:ilvl="7" w:tplc="D166F45C" w:tentative="1">
      <w:start w:val="1"/>
      <w:numFmt w:val="bullet"/>
      <w:lvlText w:val="o"/>
      <w:lvlJc w:val="left"/>
      <w:pPr>
        <w:tabs>
          <w:tab w:val="num" w:pos="5760"/>
        </w:tabs>
        <w:ind w:left="5760" w:hanging="360"/>
      </w:pPr>
      <w:rPr>
        <w:rFonts w:ascii="Courier New" w:hAnsi="Courier New" w:cs="Courier New" w:hint="default"/>
      </w:rPr>
    </w:lvl>
    <w:lvl w:ilvl="8" w:tplc="F1CEF64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F45082A"/>
    <w:multiLevelType w:val="hybridMultilevel"/>
    <w:tmpl w:val="88E4F7DC"/>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156" w:hanging="360"/>
      </w:pPr>
      <w:rPr>
        <w:rFonts w:ascii="Courier New" w:hAnsi="Courier New" w:cs="Courier New" w:hint="default"/>
      </w:rPr>
    </w:lvl>
    <w:lvl w:ilvl="2" w:tplc="040C0005" w:tentative="1">
      <w:start w:val="1"/>
      <w:numFmt w:val="bullet"/>
      <w:lvlText w:val=""/>
      <w:lvlJc w:val="left"/>
      <w:pPr>
        <w:ind w:left="1876" w:hanging="360"/>
      </w:pPr>
      <w:rPr>
        <w:rFonts w:ascii="Wingdings" w:hAnsi="Wingdings" w:hint="default"/>
      </w:rPr>
    </w:lvl>
    <w:lvl w:ilvl="3" w:tplc="040C0001" w:tentative="1">
      <w:start w:val="1"/>
      <w:numFmt w:val="bullet"/>
      <w:lvlText w:val=""/>
      <w:lvlJc w:val="left"/>
      <w:pPr>
        <w:ind w:left="2596" w:hanging="360"/>
      </w:pPr>
      <w:rPr>
        <w:rFonts w:ascii="Symbol" w:hAnsi="Symbol" w:hint="default"/>
      </w:rPr>
    </w:lvl>
    <w:lvl w:ilvl="4" w:tplc="040C0003" w:tentative="1">
      <w:start w:val="1"/>
      <w:numFmt w:val="bullet"/>
      <w:lvlText w:val="o"/>
      <w:lvlJc w:val="left"/>
      <w:pPr>
        <w:ind w:left="3316" w:hanging="360"/>
      </w:pPr>
      <w:rPr>
        <w:rFonts w:ascii="Courier New" w:hAnsi="Courier New" w:cs="Courier New" w:hint="default"/>
      </w:rPr>
    </w:lvl>
    <w:lvl w:ilvl="5" w:tplc="040C0005" w:tentative="1">
      <w:start w:val="1"/>
      <w:numFmt w:val="bullet"/>
      <w:lvlText w:val=""/>
      <w:lvlJc w:val="left"/>
      <w:pPr>
        <w:ind w:left="4036" w:hanging="360"/>
      </w:pPr>
      <w:rPr>
        <w:rFonts w:ascii="Wingdings" w:hAnsi="Wingdings" w:hint="default"/>
      </w:rPr>
    </w:lvl>
    <w:lvl w:ilvl="6" w:tplc="040C0001" w:tentative="1">
      <w:start w:val="1"/>
      <w:numFmt w:val="bullet"/>
      <w:lvlText w:val=""/>
      <w:lvlJc w:val="left"/>
      <w:pPr>
        <w:ind w:left="4756" w:hanging="360"/>
      </w:pPr>
      <w:rPr>
        <w:rFonts w:ascii="Symbol" w:hAnsi="Symbol" w:hint="default"/>
      </w:rPr>
    </w:lvl>
    <w:lvl w:ilvl="7" w:tplc="040C0003" w:tentative="1">
      <w:start w:val="1"/>
      <w:numFmt w:val="bullet"/>
      <w:lvlText w:val="o"/>
      <w:lvlJc w:val="left"/>
      <w:pPr>
        <w:ind w:left="5476" w:hanging="360"/>
      </w:pPr>
      <w:rPr>
        <w:rFonts w:ascii="Courier New" w:hAnsi="Courier New" w:cs="Courier New" w:hint="default"/>
      </w:rPr>
    </w:lvl>
    <w:lvl w:ilvl="8" w:tplc="040C0005" w:tentative="1">
      <w:start w:val="1"/>
      <w:numFmt w:val="bullet"/>
      <w:lvlText w:val=""/>
      <w:lvlJc w:val="left"/>
      <w:pPr>
        <w:ind w:left="6196" w:hanging="360"/>
      </w:pPr>
      <w:rPr>
        <w:rFonts w:ascii="Wingdings" w:hAnsi="Wingdings" w:hint="default"/>
      </w:rPr>
    </w:lvl>
  </w:abstractNum>
  <w:abstractNum w:abstractNumId="21"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2" w15:restartNumberingAfterBreak="0">
    <w:nsid w:val="47A41BA4"/>
    <w:multiLevelType w:val="multilevel"/>
    <w:tmpl w:val="5544A588"/>
    <w:lvl w:ilvl="0">
      <w:numFmt w:val="bullet"/>
      <w:lvlText w:val=""/>
      <w:lvlJc w:val="left"/>
      <w:pPr>
        <w:ind w:left="927" w:hanging="567"/>
      </w:pPr>
      <w:rPr>
        <w:rFonts w:ascii="Wingdings 3" w:hAnsi="Wingdings 3"/>
        <w:color w:val="0267AD"/>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7E60385"/>
    <w:multiLevelType w:val="hybridMultilevel"/>
    <w:tmpl w:val="59847CD8"/>
    <w:lvl w:ilvl="0" w:tplc="F8AED3FA">
      <w:start w:val="1"/>
      <w:numFmt w:val="bullet"/>
      <w:lvlText w:val=""/>
      <w:lvlJc w:val="left"/>
      <w:pPr>
        <w:tabs>
          <w:tab w:val="num" w:pos="420"/>
        </w:tabs>
        <w:ind w:left="420" w:hanging="360"/>
      </w:pPr>
      <w:rPr>
        <w:rFonts w:ascii="Symbol" w:hAnsi="Symbol" w:hint="default"/>
        <w:color w:val="FF6600"/>
        <w:sz w:val="18"/>
        <w:szCs w:val="18"/>
      </w:rPr>
    </w:lvl>
    <w:lvl w:ilvl="1" w:tplc="DBA03C0E" w:tentative="1">
      <w:start w:val="1"/>
      <w:numFmt w:val="bullet"/>
      <w:lvlText w:val="o"/>
      <w:lvlJc w:val="left"/>
      <w:pPr>
        <w:tabs>
          <w:tab w:val="num" w:pos="1440"/>
        </w:tabs>
        <w:ind w:left="1440" w:hanging="360"/>
      </w:pPr>
      <w:rPr>
        <w:rFonts w:ascii="Courier New" w:hAnsi="Courier New" w:cs="Courier New" w:hint="default"/>
      </w:rPr>
    </w:lvl>
    <w:lvl w:ilvl="2" w:tplc="2F9A9C6A" w:tentative="1">
      <w:start w:val="1"/>
      <w:numFmt w:val="bullet"/>
      <w:lvlText w:val=""/>
      <w:lvlJc w:val="left"/>
      <w:pPr>
        <w:tabs>
          <w:tab w:val="num" w:pos="2160"/>
        </w:tabs>
        <w:ind w:left="2160" w:hanging="360"/>
      </w:pPr>
      <w:rPr>
        <w:rFonts w:ascii="Wingdings" w:hAnsi="Wingdings" w:hint="default"/>
      </w:rPr>
    </w:lvl>
    <w:lvl w:ilvl="3" w:tplc="F75C0AEE" w:tentative="1">
      <w:start w:val="1"/>
      <w:numFmt w:val="bullet"/>
      <w:lvlText w:val=""/>
      <w:lvlJc w:val="left"/>
      <w:pPr>
        <w:tabs>
          <w:tab w:val="num" w:pos="2880"/>
        </w:tabs>
        <w:ind w:left="2880" w:hanging="360"/>
      </w:pPr>
      <w:rPr>
        <w:rFonts w:ascii="Symbol" w:hAnsi="Symbol" w:hint="default"/>
      </w:rPr>
    </w:lvl>
    <w:lvl w:ilvl="4" w:tplc="CE6448BC" w:tentative="1">
      <w:start w:val="1"/>
      <w:numFmt w:val="bullet"/>
      <w:lvlText w:val="o"/>
      <w:lvlJc w:val="left"/>
      <w:pPr>
        <w:tabs>
          <w:tab w:val="num" w:pos="3600"/>
        </w:tabs>
        <w:ind w:left="3600" w:hanging="360"/>
      </w:pPr>
      <w:rPr>
        <w:rFonts w:ascii="Courier New" w:hAnsi="Courier New" w:cs="Courier New" w:hint="default"/>
      </w:rPr>
    </w:lvl>
    <w:lvl w:ilvl="5" w:tplc="BCB29D26" w:tentative="1">
      <w:start w:val="1"/>
      <w:numFmt w:val="bullet"/>
      <w:lvlText w:val=""/>
      <w:lvlJc w:val="left"/>
      <w:pPr>
        <w:tabs>
          <w:tab w:val="num" w:pos="4320"/>
        </w:tabs>
        <w:ind w:left="4320" w:hanging="360"/>
      </w:pPr>
      <w:rPr>
        <w:rFonts w:ascii="Wingdings" w:hAnsi="Wingdings" w:hint="default"/>
      </w:rPr>
    </w:lvl>
    <w:lvl w:ilvl="6" w:tplc="37A0694C" w:tentative="1">
      <w:start w:val="1"/>
      <w:numFmt w:val="bullet"/>
      <w:lvlText w:val=""/>
      <w:lvlJc w:val="left"/>
      <w:pPr>
        <w:tabs>
          <w:tab w:val="num" w:pos="5040"/>
        </w:tabs>
        <w:ind w:left="5040" w:hanging="360"/>
      </w:pPr>
      <w:rPr>
        <w:rFonts w:ascii="Symbol" w:hAnsi="Symbol" w:hint="default"/>
      </w:rPr>
    </w:lvl>
    <w:lvl w:ilvl="7" w:tplc="0BF40FF6" w:tentative="1">
      <w:start w:val="1"/>
      <w:numFmt w:val="bullet"/>
      <w:lvlText w:val="o"/>
      <w:lvlJc w:val="left"/>
      <w:pPr>
        <w:tabs>
          <w:tab w:val="num" w:pos="5760"/>
        </w:tabs>
        <w:ind w:left="5760" w:hanging="360"/>
      </w:pPr>
      <w:rPr>
        <w:rFonts w:ascii="Courier New" w:hAnsi="Courier New" w:cs="Courier New" w:hint="default"/>
      </w:rPr>
    </w:lvl>
    <w:lvl w:ilvl="8" w:tplc="9BC2E86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86F0C51"/>
    <w:multiLevelType w:val="hybridMultilevel"/>
    <w:tmpl w:val="6B3EA810"/>
    <w:lvl w:ilvl="0" w:tplc="7C0C66B0">
      <w:start w:val="1"/>
      <w:numFmt w:val="bullet"/>
      <w:lvlText w:val=""/>
      <w:lvlJc w:val="left"/>
      <w:pPr>
        <w:tabs>
          <w:tab w:val="num" w:pos="644"/>
        </w:tabs>
        <w:ind w:left="644"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26" w15:restartNumberingAfterBreak="0">
    <w:nsid w:val="5595746C"/>
    <w:multiLevelType w:val="hybridMultilevel"/>
    <w:tmpl w:val="2D8A5A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9B77ECA"/>
    <w:multiLevelType w:val="hybridMultilevel"/>
    <w:tmpl w:val="A61296B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EE37035"/>
    <w:multiLevelType w:val="hybridMultilevel"/>
    <w:tmpl w:val="C4CEBBB2"/>
    <w:lvl w:ilvl="0" w:tplc="040C0001">
      <w:start w:val="1"/>
      <w:numFmt w:val="bullet"/>
      <w:lvlText w:val=""/>
      <w:lvlJc w:val="left"/>
      <w:pPr>
        <w:ind w:left="1080" w:hanging="360"/>
      </w:pPr>
      <w:rPr>
        <w:rFonts w:ascii="Symbol" w:hAnsi="Symbol"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9" w15:restartNumberingAfterBreak="0">
    <w:nsid w:val="5FAA50BE"/>
    <w:multiLevelType w:val="hybridMultilevel"/>
    <w:tmpl w:val="E0D8566E"/>
    <w:lvl w:ilvl="0" w:tplc="7C0C66B0">
      <w:start w:val="1"/>
      <w:numFmt w:val="bullet"/>
      <w:lvlText w:val=""/>
      <w:lvlJc w:val="left"/>
      <w:pPr>
        <w:tabs>
          <w:tab w:val="num" w:pos="720"/>
        </w:tabs>
        <w:ind w:left="720"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31" w15:restartNumberingAfterBreak="0">
    <w:nsid w:val="75063484"/>
    <w:multiLevelType w:val="hybridMultilevel"/>
    <w:tmpl w:val="83A826BA"/>
    <w:lvl w:ilvl="0" w:tplc="040C0003">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2" w15:restartNumberingAfterBreak="0">
    <w:nsid w:val="76974837"/>
    <w:multiLevelType w:val="multilevel"/>
    <w:tmpl w:val="56BCBFBE"/>
    <w:lvl w:ilvl="0">
      <w:numFmt w:val="bullet"/>
      <w:lvlText w:val=""/>
      <w:lvlJc w:val="left"/>
      <w:pPr>
        <w:ind w:left="627" w:hanging="567"/>
      </w:pPr>
      <w:rPr>
        <w:rFonts w:ascii="Wingdings 3" w:hAnsi="Wingdings 3"/>
        <w:color w:val="0267AD"/>
        <w:sz w:val="20"/>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76FB4F5C"/>
    <w:multiLevelType w:val="hybridMultilevel"/>
    <w:tmpl w:val="A300B3CC"/>
    <w:lvl w:ilvl="0" w:tplc="040C0001">
      <w:start w:val="1"/>
      <w:numFmt w:val="bullet"/>
      <w:lvlText w:val=""/>
      <w:lvlJc w:val="left"/>
      <w:pPr>
        <w:ind w:left="777" w:hanging="360"/>
      </w:pPr>
      <w:rPr>
        <w:rFonts w:ascii="Symbol" w:hAnsi="Symbo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34" w15:restartNumberingAfterBreak="0">
    <w:nsid w:val="79520E06"/>
    <w:multiLevelType w:val="hybridMultilevel"/>
    <w:tmpl w:val="CAFA66DA"/>
    <w:lvl w:ilvl="0" w:tplc="040C0003">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5" w15:restartNumberingAfterBreak="0">
    <w:nsid w:val="7FD73A97"/>
    <w:multiLevelType w:val="hybridMultilevel"/>
    <w:tmpl w:val="FA203F74"/>
    <w:lvl w:ilvl="0" w:tplc="040C000F">
      <w:start w:val="1"/>
      <w:numFmt w:val="decimal"/>
      <w:lvlText w:val="%1."/>
      <w:lvlJc w:val="left"/>
      <w:pPr>
        <w:ind w:left="716" w:hanging="360"/>
      </w:pPr>
    </w:lvl>
    <w:lvl w:ilvl="1" w:tplc="040C0019">
      <w:start w:val="1"/>
      <w:numFmt w:val="lowerLetter"/>
      <w:lvlText w:val="%2."/>
      <w:lvlJc w:val="left"/>
      <w:pPr>
        <w:ind w:left="1436" w:hanging="360"/>
      </w:pPr>
    </w:lvl>
    <w:lvl w:ilvl="2" w:tplc="040C001B">
      <w:start w:val="1"/>
      <w:numFmt w:val="lowerRoman"/>
      <w:lvlText w:val="%3."/>
      <w:lvlJc w:val="right"/>
      <w:pPr>
        <w:ind w:left="2156" w:hanging="180"/>
      </w:pPr>
    </w:lvl>
    <w:lvl w:ilvl="3" w:tplc="040C000F">
      <w:start w:val="1"/>
      <w:numFmt w:val="decimal"/>
      <w:lvlText w:val="%4."/>
      <w:lvlJc w:val="left"/>
      <w:pPr>
        <w:ind w:left="2876" w:hanging="360"/>
      </w:pPr>
    </w:lvl>
    <w:lvl w:ilvl="4" w:tplc="040C0019">
      <w:start w:val="1"/>
      <w:numFmt w:val="lowerLetter"/>
      <w:lvlText w:val="%5."/>
      <w:lvlJc w:val="left"/>
      <w:pPr>
        <w:ind w:left="3596" w:hanging="360"/>
      </w:pPr>
    </w:lvl>
    <w:lvl w:ilvl="5" w:tplc="040C001B">
      <w:start w:val="1"/>
      <w:numFmt w:val="lowerRoman"/>
      <w:lvlText w:val="%6."/>
      <w:lvlJc w:val="right"/>
      <w:pPr>
        <w:ind w:left="4316" w:hanging="180"/>
      </w:pPr>
    </w:lvl>
    <w:lvl w:ilvl="6" w:tplc="040C000F">
      <w:start w:val="1"/>
      <w:numFmt w:val="decimal"/>
      <w:lvlText w:val="%7."/>
      <w:lvlJc w:val="left"/>
      <w:pPr>
        <w:ind w:left="5036" w:hanging="360"/>
      </w:pPr>
    </w:lvl>
    <w:lvl w:ilvl="7" w:tplc="040C0019">
      <w:start w:val="1"/>
      <w:numFmt w:val="lowerLetter"/>
      <w:lvlText w:val="%8."/>
      <w:lvlJc w:val="left"/>
      <w:pPr>
        <w:ind w:left="5756" w:hanging="360"/>
      </w:pPr>
    </w:lvl>
    <w:lvl w:ilvl="8" w:tplc="040C001B">
      <w:start w:val="1"/>
      <w:numFmt w:val="lowerRoman"/>
      <w:lvlText w:val="%9."/>
      <w:lvlJc w:val="right"/>
      <w:pPr>
        <w:ind w:left="6476" w:hanging="180"/>
      </w:pPr>
    </w:lvl>
  </w:abstractNum>
  <w:num w:numId="1" w16cid:durableId="227955796">
    <w:abstractNumId w:val="0"/>
  </w:num>
  <w:num w:numId="2" w16cid:durableId="150608143">
    <w:abstractNumId w:val="30"/>
  </w:num>
  <w:num w:numId="3" w16cid:durableId="626424964">
    <w:abstractNumId w:val="12"/>
  </w:num>
  <w:num w:numId="4" w16cid:durableId="8803548">
    <w:abstractNumId w:val="25"/>
  </w:num>
  <w:num w:numId="5" w16cid:durableId="818696066">
    <w:abstractNumId w:val="21"/>
  </w:num>
  <w:num w:numId="6" w16cid:durableId="97480076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21386730">
    <w:abstractNumId w:val="35"/>
  </w:num>
  <w:num w:numId="8" w16cid:durableId="91626913">
    <w:abstractNumId w:val="14"/>
  </w:num>
  <w:num w:numId="9" w16cid:durableId="1061556665">
    <w:abstractNumId w:val="10"/>
  </w:num>
  <w:num w:numId="10" w16cid:durableId="1081757014">
    <w:abstractNumId w:val="1"/>
  </w:num>
  <w:num w:numId="11" w16cid:durableId="653025438">
    <w:abstractNumId w:val="23"/>
  </w:num>
  <w:num w:numId="12" w16cid:durableId="1112167376">
    <w:abstractNumId w:val="17"/>
  </w:num>
  <w:num w:numId="13" w16cid:durableId="613485270">
    <w:abstractNumId w:val="19"/>
  </w:num>
  <w:num w:numId="14" w16cid:durableId="43020347">
    <w:abstractNumId w:val="24"/>
  </w:num>
  <w:num w:numId="15" w16cid:durableId="1377703021">
    <w:abstractNumId w:val="6"/>
  </w:num>
  <w:num w:numId="16" w16cid:durableId="1299998029">
    <w:abstractNumId w:val="29"/>
  </w:num>
  <w:num w:numId="17" w16cid:durableId="1805540115">
    <w:abstractNumId w:val="26"/>
  </w:num>
  <w:num w:numId="18" w16cid:durableId="1108964319">
    <w:abstractNumId w:val="21"/>
  </w:num>
  <w:num w:numId="19" w16cid:durableId="1583101302">
    <w:abstractNumId w:val="21"/>
  </w:num>
  <w:num w:numId="20" w16cid:durableId="1692148635">
    <w:abstractNumId w:val="21"/>
  </w:num>
  <w:num w:numId="21" w16cid:durableId="30351527">
    <w:abstractNumId w:val="21"/>
  </w:num>
  <w:num w:numId="22" w16cid:durableId="1467351607">
    <w:abstractNumId w:val="18"/>
  </w:num>
  <w:num w:numId="23" w16cid:durableId="576018188">
    <w:abstractNumId w:val="22"/>
  </w:num>
  <w:num w:numId="24" w16cid:durableId="1171943486">
    <w:abstractNumId w:val="16"/>
  </w:num>
  <w:num w:numId="25" w16cid:durableId="1666009096">
    <w:abstractNumId w:val="13"/>
  </w:num>
  <w:num w:numId="26" w16cid:durableId="1473399788">
    <w:abstractNumId w:val="28"/>
  </w:num>
  <w:num w:numId="27" w16cid:durableId="1419713666">
    <w:abstractNumId w:val="32"/>
  </w:num>
  <w:num w:numId="28" w16cid:durableId="1237940259">
    <w:abstractNumId w:val="20"/>
  </w:num>
  <w:num w:numId="29" w16cid:durableId="2119253868">
    <w:abstractNumId w:val="5"/>
  </w:num>
  <w:num w:numId="30" w16cid:durableId="63375373">
    <w:abstractNumId w:val="7"/>
  </w:num>
  <w:num w:numId="31" w16cid:durableId="570387579">
    <w:abstractNumId w:val="9"/>
  </w:num>
  <w:num w:numId="32" w16cid:durableId="685910941">
    <w:abstractNumId w:val="27"/>
  </w:num>
  <w:num w:numId="33" w16cid:durableId="1265265843">
    <w:abstractNumId w:val="33"/>
  </w:num>
  <w:num w:numId="34" w16cid:durableId="1761487454">
    <w:abstractNumId w:val="3"/>
  </w:num>
  <w:num w:numId="35" w16cid:durableId="1393699232">
    <w:abstractNumId w:val="15"/>
  </w:num>
  <w:num w:numId="36" w16cid:durableId="1304581055">
    <w:abstractNumId w:val="4"/>
  </w:num>
  <w:num w:numId="37" w16cid:durableId="2019113942">
    <w:abstractNumId w:val="11"/>
  </w:num>
  <w:num w:numId="38" w16cid:durableId="10495284">
    <w:abstractNumId w:val="8"/>
  </w:num>
  <w:num w:numId="39" w16cid:durableId="624235094">
    <w:abstractNumId w:val="2"/>
  </w:num>
  <w:num w:numId="40" w16cid:durableId="1048724535">
    <w:abstractNumId w:val="34"/>
  </w:num>
  <w:num w:numId="41" w16cid:durableId="2052223563">
    <w:abstractNumId w:val="31"/>
  </w:num>
  <w:num w:numId="42" w16cid:durableId="1338342465">
    <w:abstractNumId w:val="2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C01"/>
    <w:rsid w:val="0001144A"/>
    <w:rsid w:val="00015168"/>
    <w:rsid w:val="00025629"/>
    <w:rsid w:val="00030D2B"/>
    <w:rsid w:val="000336B9"/>
    <w:rsid w:val="0005576A"/>
    <w:rsid w:val="00063E9D"/>
    <w:rsid w:val="00073D3E"/>
    <w:rsid w:val="00095A40"/>
    <w:rsid w:val="00095D82"/>
    <w:rsid w:val="000A2FDB"/>
    <w:rsid w:val="000A3BBA"/>
    <w:rsid w:val="000A5097"/>
    <w:rsid w:val="000B268D"/>
    <w:rsid w:val="000C318C"/>
    <w:rsid w:val="000C331B"/>
    <w:rsid w:val="000C42FC"/>
    <w:rsid w:val="000C6C01"/>
    <w:rsid w:val="000E0BD7"/>
    <w:rsid w:val="000E44DA"/>
    <w:rsid w:val="000E4B8E"/>
    <w:rsid w:val="000E6DA8"/>
    <w:rsid w:val="000F12F4"/>
    <w:rsid w:val="000F6885"/>
    <w:rsid w:val="00103589"/>
    <w:rsid w:val="0010733D"/>
    <w:rsid w:val="0011076F"/>
    <w:rsid w:val="001107B6"/>
    <w:rsid w:val="0012410A"/>
    <w:rsid w:val="001344DA"/>
    <w:rsid w:val="001354CA"/>
    <w:rsid w:val="0014197C"/>
    <w:rsid w:val="00142BB3"/>
    <w:rsid w:val="00150432"/>
    <w:rsid w:val="00154F28"/>
    <w:rsid w:val="001616A8"/>
    <w:rsid w:val="0017158A"/>
    <w:rsid w:val="00173A2F"/>
    <w:rsid w:val="0018129F"/>
    <w:rsid w:val="00194009"/>
    <w:rsid w:val="001964A2"/>
    <w:rsid w:val="001B2164"/>
    <w:rsid w:val="001B36C3"/>
    <w:rsid w:val="001B7525"/>
    <w:rsid w:val="001C055E"/>
    <w:rsid w:val="001C169C"/>
    <w:rsid w:val="001C3B2D"/>
    <w:rsid w:val="001D02E7"/>
    <w:rsid w:val="001E5B7D"/>
    <w:rsid w:val="00203757"/>
    <w:rsid w:val="002106CA"/>
    <w:rsid w:val="002209B0"/>
    <w:rsid w:val="00224BCD"/>
    <w:rsid w:val="00226404"/>
    <w:rsid w:val="002266B6"/>
    <w:rsid w:val="0024132A"/>
    <w:rsid w:val="00245CCF"/>
    <w:rsid w:val="00257552"/>
    <w:rsid w:val="00261934"/>
    <w:rsid w:val="00261A9D"/>
    <w:rsid w:val="00263BB7"/>
    <w:rsid w:val="00265165"/>
    <w:rsid w:val="00270FD4"/>
    <w:rsid w:val="0027764A"/>
    <w:rsid w:val="0027777D"/>
    <w:rsid w:val="00277942"/>
    <w:rsid w:val="00277DB7"/>
    <w:rsid w:val="0029181A"/>
    <w:rsid w:val="002B01C2"/>
    <w:rsid w:val="002B5B9A"/>
    <w:rsid w:val="002C6957"/>
    <w:rsid w:val="002E7914"/>
    <w:rsid w:val="002F4B5A"/>
    <w:rsid w:val="003000AC"/>
    <w:rsid w:val="0030352A"/>
    <w:rsid w:val="003216B3"/>
    <w:rsid w:val="00322D9E"/>
    <w:rsid w:val="0032354F"/>
    <w:rsid w:val="00325362"/>
    <w:rsid w:val="00327037"/>
    <w:rsid w:val="003415B7"/>
    <w:rsid w:val="00342305"/>
    <w:rsid w:val="00345186"/>
    <w:rsid w:val="00367F4C"/>
    <w:rsid w:val="00382B3A"/>
    <w:rsid w:val="00385008"/>
    <w:rsid w:val="003A0695"/>
    <w:rsid w:val="003A4473"/>
    <w:rsid w:val="003B28ED"/>
    <w:rsid w:val="003B5B8F"/>
    <w:rsid w:val="003B63D3"/>
    <w:rsid w:val="003B6FB1"/>
    <w:rsid w:val="003C2F71"/>
    <w:rsid w:val="003C7F50"/>
    <w:rsid w:val="003D63BC"/>
    <w:rsid w:val="003E6D0C"/>
    <w:rsid w:val="003E725B"/>
    <w:rsid w:val="003F394A"/>
    <w:rsid w:val="0040559A"/>
    <w:rsid w:val="00425636"/>
    <w:rsid w:val="00425EA9"/>
    <w:rsid w:val="00442842"/>
    <w:rsid w:val="0044641B"/>
    <w:rsid w:val="004A4538"/>
    <w:rsid w:val="004A6FA2"/>
    <w:rsid w:val="004B33E8"/>
    <w:rsid w:val="004C47E5"/>
    <w:rsid w:val="004D1D67"/>
    <w:rsid w:val="004D3319"/>
    <w:rsid w:val="004D4508"/>
    <w:rsid w:val="004D7490"/>
    <w:rsid w:val="004E13C2"/>
    <w:rsid w:val="004E2989"/>
    <w:rsid w:val="004E541A"/>
    <w:rsid w:val="004F35AB"/>
    <w:rsid w:val="004F5499"/>
    <w:rsid w:val="004F5EF1"/>
    <w:rsid w:val="005050D7"/>
    <w:rsid w:val="00507BCE"/>
    <w:rsid w:val="00520F2A"/>
    <w:rsid w:val="0052476E"/>
    <w:rsid w:val="00533DE2"/>
    <w:rsid w:val="005363DB"/>
    <w:rsid w:val="00541EEB"/>
    <w:rsid w:val="005468C0"/>
    <w:rsid w:val="00551C09"/>
    <w:rsid w:val="00552F9B"/>
    <w:rsid w:val="00566F5F"/>
    <w:rsid w:val="00567BFA"/>
    <w:rsid w:val="0057386B"/>
    <w:rsid w:val="00583AC6"/>
    <w:rsid w:val="00584E09"/>
    <w:rsid w:val="00585ECA"/>
    <w:rsid w:val="00595D9A"/>
    <w:rsid w:val="005A0CDC"/>
    <w:rsid w:val="005A6A6B"/>
    <w:rsid w:val="005A6A9C"/>
    <w:rsid w:val="005C04E1"/>
    <w:rsid w:val="005C3573"/>
    <w:rsid w:val="005C610A"/>
    <w:rsid w:val="005E222D"/>
    <w:rsid w:val="005F6CBD"/>
    <w:rsid w:val="0061528F"/>
    <w:rsid w:val="0062431B"/>
    <w:rsid w:val="00624C8D"/>
    <w:rsid w:val="00633DC8"/>
    <w:rsid w:val="00635061"/>
    <w:rsid w:val="00650BCC"/>
    <w:rsid w:val="006531C2"/>
    <w:rsid w:val="00656D91"/>
    <w:rsid w:val="0066084D"/>
    <w:rsid w:val="0066407E"/>
    <w:rsid w:val="0066440E"/>
    <w:rsid w:val="00686CCE"/>
    <w:rsid w:val="00693FC1"/>
    <w:rsid w:val="006A4127"/>
    <w:rsid w:val="006C5BF7"/>
    <w:rsid w:val="006E1BD9"/>
    <w:rsid w:val="006E3583"/>
    <w:rsid w:val="006E7C12"/>
    <w:rsid w:val="00712DF3"/>
    <w:rsid w:val="00713358"/>
    <w:rsid w:val="00720D82"/>
    <w:rsid w:val="00722228"/>
    <w:rsid w:val="00732929"/>
    <w:rsid w:val="00732C73"/>
    <w:rsid w:val="007413DF"/>
    <w:rsid w:val="00745E7E"/>
    <w:rsid w:val="007518CA"/>
    <w:rsid w:val="00757374"/>
    <w:rsid w:val="007578DD"/>
    <w:rsid w:val="00765016"/>
    <w:rsid w:val="00767363"/>
    <w:rsid w:val="00786C01"/>
    <w:rsid w:val="007A3E3C"/>
    <w:rsid w:val="007B08E2"/>
    <w:rsid w:val="007B13C9"/>
    <w:rsid w:val="007C3A87"/>
    <w:rsid w:val="007C4483"/>
    <w:rsid w:val="007D0D2D"/>
    <w:rsid w:val="007D1018"/>
    <w:rsid w:val="007D1673"/>
    <w:rsid w:val="007D1A5A"/>
    <w:rsid w:val="007D1A71"/>
    <w:rsid w:val="007E1F63"/>
    <w:rsid w:val="007E26D6"/>
    <w:rsid w:val="00800841"/>
    <w:rsid w:val="0081188A"/>
    <w:rsid w:val="008235CF"/>
    <w:rsid w:val="00831400"/>
    <w:rsid w:val="00832460"/>
    <w:rsid w:val="00837BA8"/>
    <w:rsid w:val="00840E78"/>
    <w:rsid w:val="008519CF"/>
    <w:rsid w:val="00853B5B"/>
    <w:rsid w:val="008561C6"/>
    <w:rsid w:val="00864FD0"/>
    <w:rsid w:val="00865524"/>
    <w:rsid w:val="00866E56"/>
    <w:rsid w:val="008709FB"/>
    <w:rsid w:val="008736F9"/>
    <w:rsid w:val="00876D8D"/>
    <w:rsid w:val="0088563A"/>
    <w:rsid w:val="00890745"/>
    <w:rsid w:val="008932CE"/>
    <w:rsid w:val="00896D9D"/>
    <w:rsid w:val="008A0C53"/>
    <w:rsid w:val="008A2E69"/>
    <w:rsid w:val="008B466F"/>
    <w:rsid w:val="008C1B4C"/>
    <w:rsid w:val="008C26C8"/>
    <w:rsid w:val="008C6C78"/>
    <w:rsid w:val="008C74D1"/>
    <w:rsid w:val="008F492D"/>
    <w:rsid w:val="008F505E"/>
    <w:rsid w:val="008F727D"/>
    <w:rsid w:val="008F7B28"/>
    <w:rsid w:val="00904FFE"/>
    <w:rsid w:val="0090671F"/>
    <w:rsid w:val="00914181"/>
    <w:rsid w:val="00924A01"/>
    <w:rsid w:val="00926DBA"/>
    <w:rsid w:val="00935CB0"/>
    <w:rsid w:val="00936A21"/>
    <w:rsid w:val="009424DF"/>
    <w:rsid w:val="00945AB3"/>
    <w:rsid w:val="00946078"/>
    <w:rsid w:val="0095034A"/>
    <w:rsid w:val="00954923"/>
    <w:rsid w:val="009553DC"/>
    <w:rsid w:val="009564D7"/>
    <w:rsid w:val="00971EA7"/>
    <w:rsid w:val="0097582A"/>
    <w:rsid w:val="009766B8"/>
    <w:rsid w:val="009802B6"/>
    <w:rsid w:val="00981F26"/>
    <w:rsid w:val="00992F60"/>
    <w:rsid w:val="00994B3F"/>
    <w:rsid w:val="009A0CAD"/>
    <w:rsid w:val="009A2112"/>
    <w:rsid w:val="009A2CA7"/>
    <w:rsid w:val="009A318F"/>
    <w:rsid w:val="009A4ED4"/>
    <w:rsid w:val="009A5962"/>
    <w:rsid w:val="009B2D59"/>
    <w:rsid w:val="009B3236"/>
    <w:rsid w:val="009B359D"/>
    <w:rsid w:val="009B647F"/>
    <w:rsid w:val="009D0B91"/>
    <w:rsid w:val="009D13BA"/>
    <w:rsid w:val="009D2D86"/>
    <w:rsid w:val="009D5F4C"/>
    <w:rsid w:val="009E13F3"/>
    <w:rsid w:val="009E77FF"/>
    <w:rsid w:val="009F069A"/>
    <w:rsid w:val="009F3E19"/>
    <w:rsid w:val="009F6C79"/>
    <w:rsid w:val="00A01ED1"/>
    <w:rsid w:val="00A03B7E"/>
    <w:rsid w:val="00A04211"/>
    <w:rsid w:val="00A07701"/>
    <w:rsid w:val="00A11808"/>
    <w:rsid w:val="00A34FB7"/>
    <w:rsid w:val="00A37B28"/>
    <w:rsid w:val="00A43FDA"/>
    <w:rsid w:val="00A47B7A"/>
    <w:rsid w:val="00A617CD"/>
    <w:rsid w:val="00A625AC"/>
    <w:rsid w:val="00A629E1"/>
    <w:rsid w:val="00A67788"/>
    <w:rsid w:val="00A82FE2"/>
    <w:rsid w:val="00A901BF"/>
    <w:rsid w:val="00A90570"/>
    <w:rsid w:val="00AA3DAE"/>
    <w:rsid w:val="00AB57A0"/>
    <w:rsid w:val="00AD77F3"/>
    <w:rsid w:val="00AE630A"/>
    <w:rsid w:val="00AE7E64"/>
    <w:rsid w:val="00AF15F0"/>
    <w:rsid w:val="00AF53C0"/>
    <w:rsid w:val="00B0129A"/>
    <w:rsid w:val="00B0434D"/>
    <w:rsid w:val="00B176CE"/>
    <w:rsid w:val="00B17B2B"/>
    <w:rsid w:val="00B23DDA"/>
    <w:rsid w:val="00B314A8"/>
    <w:rsid w:val="00B50B45"/>
    <w:rsid w:val="00B51E7B"/>
    <w:rsid w:val="00B51E85"/>
    <w:rsid w:val="00B6304F"/>
    <w:rsid w:val="00B65A69"/>
    <w:rsid w:val="00B80349"/>
    <w:rsid w:val="00B849E5"/>
    <w:rsid w:val="00B85255"/>
    <w:rsid w:val="00B872A5"/>
    <w:rsid w:val="00B9176F"/>
    <w:rsid w:val="00B91FA8"/>
    <w:rsid w:val="00BA1C19"/>
    <w:rsid w:val="00BA3AB7"/>
    <w:rsid w:val="00BA3EDF"/>
    <w:rsid w:val="00BB00E1"/>
    <w:rsid w:val="00BB30B8"/>
    <w:rsid w:val="00BC49E3"/>
    <w:rsid w:val="00BC7CBC"/>
    <w:rsid w:val="00BD3CE4"/>
    <w:rsid w:val="00BD44D6"/>
    <w:rsid w:val="00BF16C4"/>
    <w:rsid w:val="00BF226D"/>
    <w:rsid w:val="00C02247"/>
    <w:rsid w:val="00C14FDA"/>
    <w:rsid w:val="00C175F0"/>
    <w:rsid w:val="00C20C50"/>
    <w:rsid w:val="00C230E5"/>
    <w:rsid w:val="00C232FD"/>
    <w:rsid w:val="00C24E9B"/>
    <w:rsid w:val="00C34096"/>
    <w:rsid w:val="00C3463C"/>
    <w:rsid w:val="00C35E61"/>
    <w:rsid w:val="00C454CF"/>
    <w:rsid w:val="00C52B2E"/>
    <w:rsid w:val="00C61E9F"/>
    <w:rsid w:val="00C62E67"/>
    <w:rsid w:val="00C659EE"/>
    <w:rsid w:val="00C71EEA"/>
    <w:rsid w:val="00C731A7"/>
    <w:rsid w:val="00C74351"/>
    <w:rsid w:val="00C82709"/>
    <w:rsid w:val="00C85640"/>
    <w:rsid w:val="00C90377"/>
    <w:rsid w:val="00CA612D"/>
    <w:rsid w:val="00CA7872"/>
    <w:rsid w:val="00CA7F0E"/>
    <w:rsid w:val="00CB60A3"/>
    <w:rsid w:val="00CC16B3"/>
    <w:rsid w:val="00CD03ED"/>
    <w:rsid w:val="00CF1C77"/>
    <w:rsid w:val="00CF1E0C"/>
    <w:rsid w:val="00CF4CBD"/>
    <w:rsid w:val="00CF53BA"/>
    <w:rsid w:val="00CF6ACA"/>
    <w:rsid w:val="00D007DB"/>
    <w:rsid w:val="00D05A61"/>
    <w:rsid w:val="00D0716F"/>
    <w:rsid w:val="00D1042F"/>
    <w:rsid w:val="00D106F7"/>
    <w:rsid w:val="00D12F30"/>
    <w:rsid w:val="00D13867"/>
    <w:rsid w:val="00D1627F"/>
    <w:rsid w:val="00D23C8E"/>
    <w:rsid w:val="00D30E93"/>
    <w:rsid w:val="00D31833"/>
    <w:rsid w:val="00D32B34"/>
    <w:rsid w:val="00D4467D"/>
    <w:rsid w:val="00D456F4"/>
    <w:rsid w:val="00D45DA5"/>
    <w:rsid w:val="00D60181"/>
    <w:rsid w:val="00D6513B"/>
    <w:rsid w:val="00D72352"/>
    <w:rsid w:val="00D760CA"/>
    <w:rsid w:val="00D8762F"/>
    <w:rsid w:val="00D90781"/>
    <w:rsid w:val="00DA3370"/>
    <w:rsid w:val="00DB3518"/>
    <w:rsid w:val="00DB4768"/>
    <w:rsid w:val="00DC2033"/>
    <w:rsid w:val="00DC460D"/>
    <w:rsid w:val="00DC68C3"/>
    <w:rsid w:val="00DC7667"/>
    <w:rsid w:val="00DD1FF4"/>
    <w:rsid w:val="00DE01BD"/>
    <w:rsid w:val="00E059DE"/>
    <w:rsid w:val="00E136F4"/>
    <w:rsid w:val="00E1512F"/>
    <w:rsid w:val="00E3165D"/>
    <w:rsid w:val="00E34C67"/>
    <w:rsid w:val="00E3537A"/>
    <w:rsid w:val="00E362E8"/>
    <w:rsid w:val="00E40A26"/>
    <w:rsid w:val="00E44506"/>
    <w:rsid w:val="00E51D99"/>
    <w:rsid w:val="00E6472B"/>
    <w:rsid w:val="00E7073E"/>
    <w:rsid w:val="00E72C0A"/>
    <w:rsid w:val="00E77C10"/>
    <w:rsid w:val="00E83765"/>
    <w:rsid w:val="00E95EBA"/>
    <w:rsid w:val="00E96DA4"/>
    <w:rsid w:val="00EA7C66"/>
    <w:rsid w:val="00EB1A3D"/>
    <w:rsid w:val="00EB31EC"/>
    <w:rsid w:val="00EC251B"/>
    <w:rsid w:val="00EC7B74"/>
    <w:rsid w:val="00ED7F72"/>
    <w:rsid w:val="00EF2C7A"/>
    <w:rsid w:val="00F000A4"/>
    <w:rsid w:val="00F0143E"/>
    <w:rsid w:val="00F10EF5"/>
    <w:rsid w:val="00F127DD"/>
    <w:rsid w:val="00F12ABC"/>
    <w:rsid w:val="00F2070F"/>
    <w:rsid w:val="00F25105"/>
    <w:rsid w:val="00F27A75"/>
    <w:rsid w:val="00F33F47"/>
    <w:rsid w:val="00F35D44"/>
    <w:rsid w:val="00F53B4A"/>
    <w:rsid w:val="00F56BDA"/>
    <w:rsid w:val="00F57A99"/>
    <w:rsid w:val="00F636C0"/>
    <w:rsid w:val="00F6532D"/>
    <w:rsid w:val="00F71220"/>
    <w:rsid w:val="00F840D3"/>
    <w:rsid w:val="00F9646E"/>
    <w:rsid w:val="00FA3F2F"/>
    <w:rsid w:val="00FB113F"/>
    <w:rsid w:val="00FB2CC8"/>
    <w:rsid w:val="00FC155B"/>
    <w:rsid w:val="00FC28A8"/>
    <w:rsid w:val="00FC6AAE"/>
    <w:rsid w:val="00FC7392"/>
    <w:rsid w:val="00FD1779"/>
    <w:rsid w:val="00FE6557"/>
    <w:rsid w:val="00FF1566"/>
    <w:rsid w:val="00FF2011"/>
    <w:rsid w:val="00FF4442"/>
    <w:rsid w:val="00FF5790"/>
    <w:rsid w:val="00FF646D"/>
    <w:rsid w:val="00FF742E"/>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46F8024"/>
  <w15:docId w15:val="{2BDB26E5-02F8-4F81-986D-B2D5B87D0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3"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374"/>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eastAsia="fr-FR"/>
    </w:rPr>
  </w:style>
  <w:style w:type="character" w:customStyle="1" w:styleId="Titre4Car">
    <w:name w:val="Titre 4 Car"/>
    <w:basedOn w:val="Policepardfaut"/>
    <w:link w:val="Titre4"/>
    <w:uiPriority w:val="5"/>
    <w:rsid w:val="00786C01"/>
    <w:rPr>
      <w:rFonts w:asciiTheme="majorHAnsi" w:eastAsiaTheme="majorEastAsia" w:hAnsiTheme="majorHAnsi" w:cstheme="majorBidi"/>
      <w:bCs/>
      <w:iCs/>
      <w:color w:val="13404D" w:themeColor="text1"/>
      <w:sz w:val="20"/>
      <w:szCs w:val="20"/>
      <w:lang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3"/>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12"/>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paragraph" w:customStyle="1" w:styleId="Default">
    <w:name w:val="Default"/>
    <w:uiPriority w:val="99"/>
    <w:rsid w:val="00520F2A"/>
    <w:pPr>
      <w:autoSpaceDE w:val="0"/>
      <w:autoSpaceDN w:val="0"/>
      <w:adjustRightInd w:val="0"/>
      <w:spacing w:after="0" w:line="240" w:lineRule="auto"/>
    </w:pPr>
    <w:rPr>
      <w:rFonts w:cs="Franklin Gothic Book"/>
      <w:color w:val="000000"/>
      <w:sz w:val="24"/>
      <w:szCs w:val="24"/>
    </w:rPr>
  </w:style>
  <w:style w:type="character" w:styleId="Marquedecommentaire">
    <w:name w:val="annotation reference"/>
    <w:basedOn w:val="Policepardfaut"/>
    <w:uiPriority w:val="99"/>
    <w:semiHidden/>
    <w:unhideWhenUsed/>
    <w:rsid w:val="004D4508"/>
    <w:rPr>
      <w:sz w:val="16"/>
      <w:szCs w:val="16"/>
    </w:rPr>
  </w:style>
  <w:style w:type="paragraph" w:styleId="Commentaire">
    <w:name w:val="annotation text"/>
    <w:basedOn w:val="Normal"/>
    <w:link w:val="CommentaireCar"/>
    <w:uiPriority w:val="99"/>
    <w:semiHidden/>
    <w:unhideWhenUsed/>
    <w:rsid w:val="004D4508"/>
  </w:style>
  <w:style w:type="character" w:customStyle="1" w:styleId="CommentaireCar">
    <w:name w:val="Commentaire Car"/>
    <w:basedOn w:val="Policepardfaut"/>
    <w:link w:val="Commentaire"/>
    <w:uiPriority w:val="99"/>
    <w:semiHidden/>
    <w:rsid w:val="004D4508"/>
    <w:rPr>
      <w:rFonts w:asciiTheme="minorHAnsi" w:hAnsiTheme="minorHAnsi"/>
      <w:color w:val="auto"/>
      <w:sz w:val="20"/>
      <w:szCs w:val="20"/>
      <w:lang w:val="en-GB" w:eastAsia="fr-FR"/>
    </w:rPr>
  </w:style>
  <w:style w:type="paragraph" w:styleId="Objetducommentaire">
    <w:name w:val="annotation subject"/>
    <w:basedOn w:val="Commentaire"/>
    <w:next w:val="Commentaire"/>
    <w:link w:val="ObjetducommentaireCar"/>
    <w:uiPriority w:val="99"/>
    <w:semiHidden/>
    <w:unhideWhenUsed/>
    <w:rsid w:val="004D4508"/>
    <w:rPr>
      <w:b/>
      <w:bCs/>
    </w:rPr>
  </w:style>
  <w:style w:type="character" w:customStyle="1" w:styleId="ObjetducommentaireCar">
    <w:name w:val="Objet du commentaire Car"/>
    <w:basedOn w:val="CommentaireCar"/>
    <w:link w:val="Objetducommentaire"/>
    <w:uiPriority w:val="99"/>
    <w:semiHidden/>
    <w:rsid w:val="004D4508"/>
    <w:rPr>
      <w:rFonts w:asciiTheme="minorHAnsi" w:hAnsiTheme="minorHAnsi"/>
      <w:b/>
      <w:bCs/>
      <w:color w:val="auto"/>
      <w:sz w:val="20"/>
      <w:szCs w:val="20"/>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7678">
      <w:bodyDiv w:val="1"/>
      <w:marLeft w:val="0"/>
      <w:marRight w:val="0"/>
      <w:marTop w:val="0"/>
      <w:marBottom w:val="0"/>
      <w:divBdr>
        <w:top w:val="none" w:sz="0" w:space="0" w:color="auto"/>
        <w:left w:val="none" w:sz="0" w:space="0" w:color="auto"/>
        <w:bottom w:val="none" w:sz="0" w:space="0" w:color="auto"/>
        <w:right w:val="none" w:sz="0" w:space="0" w:color="auto"/>
      </w:divBdr>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04269">
      <w:bodyDiv w:val="1"/>
      <w:marLeft w:val="0"/>
      <w:marRight w:val="0"/>
      <w:marTop w:val="0"/>
      <w:marBottom w:val="0"/>
      <w:divBdr>
        <w:top w:val="none" w:sz="0" w:space="0" w:color="auto"/>
        <w:left w:val="none" w:sz="0" w:space="0" w:color="auto"/>
        <w:bottom w:val="none" w:sz="0" w:space="0" w:color="auto"/>
        <w:right w:val="none" w:sz="0" w:space="0" w:color="auto"/>
      </w:divBdr>
    </w:div>
    <w:div w:id="171451919">
      <w:bodyDiv w:val="1"/>
      <w:marLeft w:val="0"/>
      <w:marRight w:val="0"/>
      <w:marTop w:val="0"/>
      <w:marBottom w:val="0"/>
      <w:divBdr>
        <w:top w:val="none" w:sz="0" w:space="0" w:color="auto"/>
        <w:left w:val="none" w:sz="0" w:space="0" w:color="auto"/>
        <w:bottom w:val="none" w:sz="0" w:space="0" w:color="auto"/>
        <w:right w:val="none" w:sz="0" w:space="0" w:color="auto"/>
      </w:divBdr>
      <w:divsChild>
        <w:div w:id="201334813">
          <w:marLeft w:val="274"/>
          <w:marRight w:val="0"/>
          <w:marTop w:val="120"/>
          <w:marBottom w:val="0"/>
          <w:divBdr>
            <w:top w:val="none" w:sz="0" w:space="0" w:color="auto"/>
            <w:left w:val="none" w:sz="0" w:space="0" w:color="auto"/>
            <w:bottom w:val="none" w:sz="0" w:space="0" w:color="auto"/>
            <w:right w:val="none" w:sz="0" w:space="0" w:color="auto"/>
          </w:divBdr>
        </w:div>
      </w:divsChild>
    </w:div>
    <w:div w:id="171801039">
      <w:bodyDiv w:val="1"/>
      <w:marLeft w:val="0"/>
      <w:marRight w:val="0"/>
      <w:marTop w:val="0"/>
      <w:marBottom w:val="0"/>
      <w:divBdr>
        <w:top w:val="none" w:sz="0" w:space="0" w:color="auto"/>
        <w:left w:val="none" w:sz="0" w:space="0" w:color="auto"/>
        <w:bottom w:val="none" w:sz="0" w:space="0" w:color="auto"/>
        <w:right w:val="none" w:sz="0" w:space="0" w:color="auto"/>
      </w:divBdr>
    </w:div>
    <w:div w:id="261913908">
      <w:bodyDiv w:val="1"/>
      <w:marLeft w:val="0"/>
      <w:marRight w:val="0"/>
      <w:marTop w:val="0"/>
      <w:marBottom w:val="0"/>
      <w:divBdr>
        <w:top w:val="none" w:sz="0" w:space="0" w:color="auto"/>
        <w:left w:val="none" w:sz="0" w:space="0" w:color="auto"/>
        <w:bottom w:val="none" w:sz="0" w:space="0" w:color="auto"/>
        <w:right w:val="none" w:sz="0" w:space="0" w:color="auto"/>
      </w:divBdr>
    </w:div>
    <w:div w:id="267742921">
      <w:bodyDiv w:val="1"/>
      <w:marLeft w:val="0"/>
      <w:marRight w:val="0"/>
      <w:marTop w:val="0"/>
      <w:marBottom w:val="0"/>
      <w:divBdr>
        <w:top w:val="none" w:sz="0" w:space="0" w:color="auto"/>
        <w:left w:val="none" w:sz="0" w:space="0" w:color="auto"/>
        <w:bottom w:val="none" w:sz="0" w:space="0" w:color="auto"/>
        <w:right w:val="none" w:sz="0" w:space="0" w:color="auto"/>
      </w:divBdr>
    </w:div>
    <w:div w:id="277683156">
      <w:bodyDiv w:val="1"/>
      <w:marLeft w:val="0"/>
      <w:marRight w:val="0"/>
      <w:marTop w:val="0"/>
      <w:marBottom w:val="0"/>
      <w:divBdr>
        <w:top w:val="none" w:sz="0" w:space="0" w:color="auto"/>
        <w:left w:val="none" w:sz="0" w:space="0" w:color="auto"/>
        <w:bottom w:val="none" w:sz="0" w:space="0" w:color="auto"/>
        <w:right w:val="none" w:sz="0" w:space="0" w:color="auto"/>
      </w:divBdr>
    </w:div>
    <w:div w:id="359628065">
      <w:bodyDiv w:val="1"/>
      <w:marLeft w:val="0"/>
      <w:marRight w:val="0"/>
      <w:marTop w:val="0"/>
      <w:marBottom w:val="0"/>
      <w:divBdr>
        <w:top w:val="none" w:sz="0" w:space="0" w:color="auto"/>
        <w:left w:val="none" w:sz="0" w:space="0" w:color="auto"/>
        <w:bottom w:val="none" w:sz="0" w:space="0" w:color="auto"/>
        <w:right w:val="none" w:sz="0" w:space="0" w:color="auto"/>
      </w:divBdr>
    </w:div>
    <w:div w:id="438961699">
      <w:bodyDiv w:val="1"/>
      <w:marLeft w:val="0"/>
      <w:marRight w:val="0"/>
      <w:marTop w:val="0"/>
      <w:marBottom w:val="0"/>
      <w:divBdr>
        <w:top w:val="none" w:sz="0" w:space="0" w:color="auto"/>
        <w:left w:val="none" w:sz="0" w:space="0" w:color="auto"/>
        <w:bottom w:val="none" w:sz="0" w:space="0" w:color="auto"/>
        <w:right w:val="none" w:sz="0" w:space="0" w:color="auto"/>
      </w:divBdr>
    </w:div>
    <w:div w:id="551966886">
      <w:bodyDiv w:val="1"/>
      <w:marLeft w:val="0"/>
      <w:marRight w:val="0"/>
      <w:marTop w:val="0"/>
      <w:marBottom w:val="0"/>
      <w:divBdr>
        <w:top w:val="none" w:sz="0" w:space="0" w:color="auto"/>
        <w:left w:val="none" w:sz="0" w:space="0" w:color="auto"/>
        <w:bottom w:val="none" w:sz="0" w:space="0" w:color="auto"/>
        <w:right w:val="none" w:sz="0" w:space="0" w:color="auto"/>
      </w:divBdr>
    </w:div>
    <w:div w:id="599875707">
      <w:bodyDiv w:val="1"/>
      <w:marLeft w:val="0"/>
      <w:marRight w:val="0"/>
      <w:marTop w:val="0"/>
      <w:marBottom w:val="0"/>
      <w:divBdr>
        <w:top w:val="none" w:sz="0" w:space="0" w:color="auto"/>
        <w:left w:val="none" w:sz="0" w:space="0" w:color="auto"/>
        <w:bottom w:val="none" w:sz="0" w:space="0" w:color="auto"/>
        <w:right w:val="none" w:sz="0" w:space="0" w:color="auto"/>
      </w:divBdr>
    </w:div>
    <w:div w:id="673801102">
      <w:bodyDiv w:val="1"/>
      <w:marLeft w:val="0"/>
      <w:marRight w:val="0"/>
      <w:marTop w:val="0"/>
      <w:marBottom w:val="0"/>
      <w:divBdr>
        <w:top w:val="none" w:sz="0" w:space="0" w:color="auto"/>
        <w:left w:val="none" w:sz="0" w:space="0" w:color="auto"/>
        <w:bottom w:val="none" w:sz="0" w:space="0" w:color="auto"/>
        <w:right w:val="none" w:sz="0" w:space="0" w:color="auto"/>
      </w:divBdr>
    </w:div>
    <w:div w:id="843086312">
      <w:bodyDiv w:val="1"/>
      <w:marLeft w:val="0"/>
      <w:marRight w:val="0"/>
      <w:marTop w:val="0"/>
      <w:marBottom w:val="0"/>
      <w:divBdr>
        <w:top w:val="none" w:sz="0" w:space="0" w:color="auto"/>
        <w:left w:val="none" w:sz="0" w:space="0" w:color="auto"/>
        <w:bottom w:val="none" w:sz="0" w:space="0" w:color="auto"/>
        <w:right w:val="none" w:sz="0" w:space="0" w:color="auto"/>
      </w:divBdr>
    </w:div>
    <w:div w:id="958995008">
      <w:bodyDiv w:val="1"/>
      <w:marLeft w:val="0"/>
      <w:marRight w:val="0"/>
      <w:marTop w:val="0"/>
      <w:marBottom w:val="0"/>
      <w:divBdr>
        <w:top w:val="none" w:sz="0" w:space="0" w:color="auto"/>
        <w:left w:val="none" w:sz="0" w:space="0" w:color="auto"/>
        <w:bottom w:val="none" w:sz="0" w:space="0" w:color="auto"/>
        <w:right w:val="none" w:sz="0" w:space="0" w:color="auto"/>
      </w:divBdr>
    </w:div>
    <w:div w:id="971790021">
      <w:bodyDiv w:val="1"/>
      <w:marLeft w:val="0"/>
      <w:marRight w:val="0"/>
      <w:marTop w:val="0"/>
      <w:marBottom w:val="0"/>
      <w:divBdr>
        <w:top w:val="none" w:sz="0" w:space="0" w:color="auto"/>
        <w:left w:val="none" w:sz="0" w:space="0" w:color="auto"/>
        <w:bottom w:val="none" w:sz="0" w:space="0" w:color="auto"/>
        <w:right w:val="none" w:sz="0" w:space="0" w:color="auto"/>
      </w:divBdr>
    </w:div>
    <w:div w:id="992179652">
      <w:bodyDiv w:val="1"/>
      <w:marLeft w:val="0"/>
      <w:marRight w:val="0"/>
      <w:marTop w:val="0"/>
      <w:marBottom w:val="0"/>
      <w:divBdr>
        <w:top w:val="none" w:sz="0" w:space="0" w:color="auto"/>
        <w:left w:val="none" w:sz="0" w:space="0" w:color="auto"/>
        <w:bottom w:val="none" w:sz="0" w:space="0" w:color="auto"/>
        <w:right w:val="none" w:sz="0" w:space="0" w:color="auto"/>
      </w:divBdr>
      <w:divsChild>
        <w:div w:id="585580723">
          <w:marLeft w:val="274"/>
          <w:marRight w:val="0"/>
          <w:marTop w:val="120"/>
          <w:marBottom w:val="0"/>
          <w:divBdr>
            <w:top w:val="none" w:sz="0" w:space="0" w:color="auto"/>
            <w:left w:val="none" w:sz="0" w:space="0" w:color="auto"/>
            <w:bottom w:val="none" w:sz="0" w:space="0" w:color="auto"/>
            <w:right w:val="none" w:sz="0" w:space="0" w:color="auto"/>
          </w:divBdr>
        </w:div>
      </w:divsChild>
    </w:div>
    <w:div w:id="1028679026">
      <w:bodyDiv w:val="1"/>
      <w:marLeft w:val="0"/>
      <w:marRight w:val="0"/>
      <w:marTop w:val="0"/>
      <w:marBottom w:val="0"/>
      <w:divBdr>
        <w:top w:val="none" w:sz="0" w:space="0" w:color="auto"/>
        <w:left w:val="none" w:sz="0" w:space="0" w:color="auto"/>
        <w:bottom w:val="none" w:sz="0" w:space="0" w:color="auto"/>
        <w:right w:val="none" w:sz="0" w:space="0" w:color="auto"/>
      </w:divBdr>
    </w:div>
    <w:div w:id="1090078257">
      <w:bodyDiv w:val="1"/>
      <w:marLeft w:val="0"/>
      <w:marRight w:val="0"/>
      <w:marTop w:val="0"/>
      <w:marBottom w:val="0"/>
      <w:divBdr>
        <w:top w:val="none" w:sz="0" w:space="0" w:color="auto"/>
        <w:left w:val="none" w:sz="0" w:space="0" w:color="auto"/>
        <w:bottom w:val="none" w:sz="0" w:space="0" w:color="auto"/>
        <w:right w:val="none" w:sz="0" w:space="0" w:color="auto"/>
      </w:divBdr>
      <w:divsChild>
        <w:div w:id="1513372564">
          <w:marLeft w:val="274"/>
          <w:marRight w:val="0"/>
          <w:marTop w:val="120"/>
          <w:marBottom w:val="0"/>
          <w:divBdr>
            <w:top w:val="none" w:sz="0" w:space="0" w:color="auto"/>
            <w:left w:val="none" w:sz="0" w:space="0" w:color="auto"/>
            <w:bottom w:val="none" w:sz="0" w:space="0" w:color="auto"/>
            <w:right w:val="none" w:sz="0" w:space="0" w:color="auto"/>
          </w:divBdr>
        </w:div>
      </w:divsChild>
    </w:div>
    <w:div w:id="1234513314">
      <w:bodyDiv w:val="1"/>
      <w:marLeft w:val="0"/>
      <w:marRight w:val="0"/>
      <w:marTop w:val="0"/>
      <w:marBottom w:val="0"/>
      <w:divBdr>
        <w:top w:val="none" w:sz="0" w:space="0" w:color="auto"/>
        <w:left w:val="none" w:sz="0" w:space="0" w:color="auto"/>
        <w:bottom w:val="none" w:sz="0" w:space="0" w:color="auto"/>
        <w:right w:val="none" w:sz="0" w:space="0" w:color="auto"/>
      </w:divBdr>
    </w:div>
    <w:div w:id="1288009429">
      <w:bodyDiv w:val="1"/>
      <w:marLeft w:val="0"/>
      <w:marRight w:val="0"/>
      <w:marTop w:val="0"/>
      <w:marBottom w:val="0"/>
      <w:divBdr>
        <w:top w:val="none" w:sz="0" w:space="0" w:color="auto"/>
        <w:left w:val="none" w:sz="0" w:space="0" w:color="auto"/>
        <w:bottom w:val="none" w:sz="0" w:space="0" w:color="auto"/>
        <w:right w:val="none" w:sz="0" w:space="0" w:color="auto"/>
      </w:divBdr>
    </w:div>
    <w:div w:id="1311983770">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859270082">
      <w:bodyDiv w:val="1"/>
      <w:marLeft w:val="0"/>
      <w:marRight w:val="0"/>
      <w:marTop w:val="0"/>
      <w:marBottom w:val="0"/>
      <w:divBdr>
        <w:top w:val="none" w:sz="0" w:space="0" w:color="auto"/>
        <w:left w:val="none" w:sz="0" w:space="0" w:color="auto"/>
        <w:bottom w:val="none" w:sz="0" w:space="0" w:color="auto"/>
        <w:right w:val="none" w:sz="0" w:space="0" w:color="auto"/>
      </w:divBdr>
    </w:div>
    <w:div w:id="1899243266">
      <w:bodyDiv w:val="1"/>
      <w:marLeft w:val="0"/>
      <w:marRight w:val="0"/>
      <w:marTop w:val="0"/>
      <w:marBottom w:val="0"/>
      <w:divBdr>
        <w:top w:val="none" w:sz="0" w:space="0" w:color="auto"/>
        <w:left w:val="none" w:sz="0" w:space="0" w:color="auto"/>
        <w:bottom w:val="none" w:sz="0" w:space="0" w:color="auto"/>
        <w:right w:val="none" w:sz="0" w:space="0" w:color="auto"/>
      </w:divBdr>
    </w:div>
    <w:div w:id="1953441896">
      <w:bodyDiv w:val="1"/>
      <w:marLeft w:val="0"/>
      <w:marRight w:val="0"/>
      <w:marTop w:val="0"/>
      <w:marBottom w:val="0"/>
      <w:divBdr>
        <w:top w:val="none" w:sz="0" w:space="0" w:color="auto"/>
        <w:left w:val="none" w:sz="0" w:space="0" w:color="auto"/>
        <w:bottom w:val="none" w:sz="0" w:space="0" w:color="auto"/>
        <w:right w:val="none" w:sz="0" w:space="0" w:color="auto"/>
      </w:divBdr>
    </w:div>
    <w:div w:id="2007397600">
      <w:bodyDiv w:val="1"/>
      <w:marLeft w:val="0"/>
      <w:marRight w:val="0"/>
      <w:marTop w:val="0"/>
      <w:marBottom w:val="0"/>
      <w:divBdr>
        <w:top w:val="none" w:sz="0" w:space="0" w:color="auto"/>
        <w:left w:val="none" w:sz="0" w:space="0" w:color="auto"/>
        <w:bottom w:val="none" w:sz="0" w:space="0" w:color="auto"/>
        <w:right w:val="none" w:sz="0" w:space="0" w:color="auto"/>
      </w:divBdr>
    </w:div>
    <w:div w:id="205523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239329-46F6-4A27-8700-BA4CD55C26DC}">
  <ds:schemaRefs>
    <ds:schemaRef ds:uri="http://schemas.openxmlformats.org/officeDocument/2006/bibliography"/>
  </ds:schemaRefs>
</ds:datastoreItem>
</file>

<file path=docMetadata/LabelInfo.xml><?xml version="1.0" encoding="utf-8"?>
<clbl:labelList xmlns:clbl="http://schemas.microsoft.com/office/2020/mipLabelMetadata">
  <clbl:label id="{e6c818a6-e1a0-4a6e-a969-20d857c5dc62}" enabled="1" method="Privileged" siteId="{90c7a20a-f34b-40bf-bc48-b9253b6f5d20}" contentBits="2"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2</Pages>
  <Words>558</Words>
  <Characters>3070</Characters>
  <Application>Microsoft Office Word</Application>
  <DocSecurity>0</DocSecurity>
  <Lines>25</Lines>
  <Paragraphs>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ADNANI Seifeddine SOFRECOM</cp:lastModifiedBy>
  <cp:revision>2</cp:revision>
  <cp:lastPrinted>2012-11-09T08:42:00Z</cp:lastPrinted>
  <dcterms:created xsi:type="dcterms:W3CDTF">2026-03-04T10:10:00Z</dcterms:created>
  <dcterms:modified xsi:type="dcterms:W3CDTF">2026-03-04T10:10:00Z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2,3,4</vt:lpwstr>
  </property>
  <property fmtid="{D5CDD505-2E9C-101B-9397-08002B2CF9AE}" pid="3" name="ClassificationContentMarkingFooterFontProps">
    <vt:lpwstr>#ed7d31,8,Helvetica 75 Bold</vt:lpwstr>
  </property>
  <property fmtid="{D5CDD505-2E9C-101B-9397-08002B2CF9AE}" pid="4" name="ClassificationContentMarkingFooterText">
    <vt:lpwstr>Orange Restricted</vt:lpwstr>
  </property>
</Properties>
</file>