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4C69C" w14:textId="77777777" w:rsidR="00CE7174" w:rsidRDefault="00CE7174" w:rsidP="00A01ED1">
      <w:pPr>
        <w:spacing w:before="0" w:after="0"/>
        <w:rPr>
          <w:rFonts w:ascii="Franklin Gothic Book" w:eastAsia="MingLiU" w:hAnsi="Franklin Gothic Book" w:cs="Times New Roman"/>
          <w:i/>
          <w:iCs/>
          <w:color w:val="0267AD" w:themeColor="text2"/>
          <w:sz w:val="28"/>
          <w:szCs w:val="24"/>
          <w:rtl/>
          <w:lang w:val="fr-FR" w:eastAsia="ja-JP" w:bidi="ar-TN"/>
        </w:rPr>
      </w:pPr>
    </w:p>
    <w:p w14:paraId="35142404" w14:textId="77777777" w:rsidR="00FF742E" w:rsidRPr="00DB402F" w:rsidRDefault="00D875BE" w:rsidP="00A01ED1">
      <w:pPr>
        <w:spacing w:before="0" w:after="0"/>
        <w:rPr>
          <w:rFonts w:ascii="Franklin Gothic Book" w:eastAsia="MingLiU" w:hAnsi="Franklin Gothic Book" w:cs="Times New Roman"/>
          <w:i/>
          <w:iCs/>
          <w:color w:val="0267AD" w:themeColor="text2"/>
          <w:sz w:val="28"/>
          <w:szCs w:val="24"/>
          <w:lang w:val="fr-FR" w:eastAsia="ja-JP"/>
        </w:rPr>
      </w:pPr>
      <w:r>
        <w:rPr>
          <w:rFonts w:ascii="Franklin Gothic Book" w:eastAsia="MingLiU" w:hAnsi="Franklin Gothic Book" w:cs="Times New Roman"/>
          <w:i/>
          <w:iCs/>
          <w:color w:val="0267AD" w:themeColor="text2"/>
          <w:sz w:val="28"/>
          <w:szCs w:val="24"/>
          <w:lang w:val="fr-FR" w:eastAsia="ja-JP"/>
        </w:rPr>
        <w:t xml:space="preserve">Chef De Projet, </w:t>
      </w:r>
      <w:r w:rsidR="00FF742E" w:rsidRPr="00DB402F">
        <w:rPr>
          <w:rFonts w:ascii="Franklin Gothic Book" w:eastAsia="MingLiU" w:hAnsi="Franklin Gothic Book" w:cs="Times New Roman"/>
          <w:i/>
          <w:iCs/>
          <w:color w:val="0267AD" w:themeColor="text2"/>
          <w:sz w:val="28"/>
          <w:szCs w:val="24"/>
          <w:lang w:val="fr-FR" w:eastAsia="ja-JP"/>
        </w:rPr>
        <w:t xml:space="preserve">(f/h)  </w:t>
      </w:r>
    </w:p>
    <w:p w14:paraId="60B68305" w14:textId="77777777" w:rsidR="00CE7174" w:rsidRDefault="00CE7174" w:rsidP="00E54F8D">
      <w:pPr>
        <w:rPr>
          <w:rFonts w:ascii="Franklin Gothic Book" w:eastAsia="Franklin Gothic Book" w:hAnsi="Franklin Gothic Book" w:cs="Times New Roman"/>
          <w:color w:val="13404D" w:themeColor="text1"/>
          <w:lang w:val="fr-FR"/>
        </w:rPr>
      </w:pPr>
    </w:p>
    <w:p w14:paraId="54CD414A" w14:textId="77777777" w:rsidR="00E54F8D" w:rsidRDefault="00E54F8D" w:rsidP="00E54F8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614E91FE" w14:textId="77777777" w:rsidR="00E54F8D" w:rsidRDefault="00E54F8D" w:rsidP="00E54F8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1E439C82" w14:textId="77777777" w:rsidR="00E54F8D" w:rsidRDefault="00E54F8D" w:rsidP="00E54F8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Lancée en novembre 2011, Sofrecom Tuni</w:t>
      </w:r>
      <w:r w:rsidR="00C81BF4">
        <w:rPr>
          <w:rFonts w:ascii="Franklin Gothic Book" w:eastAsia="Franklin Gothic Book" w:hAnsi="Franklin Gothic Book" w:cs="Times New Roman"/>
          <w:color w:val="13404D" w:themeColor="text1"/>
          <w:lang w:val="fr-FR"/>
        </w:rPr>
        <w:t>sie compte aujourd’hui plus de 8</w:t>
      </w:r>
      <w:r>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22D7FBE6" w14:textId="77777777" w:rsidR="00E54F8D" w:rsidRPr="00F855D2" w:rsidRDefault="00E54F8D" w:rsidP="00E54F8D">
      <w:pPr>
        <w:rPr>
          <w:rFonts w:ascii="Franklin Gothic Book" w:eastAsia="Franklin Gothic Book" w:hAnsi="Franklin Gothic Book" w:cs="Times New Roman"/>
          <w:color w:val="13404D" w:themeColor="text1"/>
          <w:lang w:val="en-US"/>
        </w:rPr>
      </w:pPr>
      <w:r w:rsidRPr="00F855D2">
        <w:rPr>
          <w:rFonts w:ascii="Franklin Gothic Book" w:eastAsia="Franklin Gothic Book" w:hAnsi="Franklin Gothic Book" w:cs="Times New Roman"/>
          <w:color w:val="13404D" w:themeColor="text1"/>
          <w:lang w:val="en-US"/>
        </w:rPr>
        <w:t>Sofrecom, the Know-How Network.</w:t>
      </w:r>
    </w:p>
    <w:p w14:paraId="52E763C5" w14:textId="77777777" w:rsidR="00BF16C4"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p>
    <w:p w14:paraId="11EB65C5" w14:textId="6F971AB4" w:rsidR="008947A9" w:rsidRPr="0005094B" w:rsidRDefault="008947A9" w:rsidP="00E873B4">
      <w:pPr>
        <w:spacing w:before="0" w:after="0" w:line="276"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Au sein d’une équipe </w:t>
      </w:r>
      <w:r w:rsidR="00AC3C69">
        <w:rPr>
          <w:rFonts w:eastAsia="Times New Roman" w:cs="Arial"/>
          <w:color w:val="13404D" w:themeColor="text1"/>
          <w:lang w:val="fr-FR"/>
        </w:rPr>
        <w:t>pluridisciplinaire fonctionnant en mode DEVOPS </w:t>
      </w:r>
      <w:r w:rsidRPr="0005094B">
        <w:rPr>
          <w:rFonts w:ascii="Franklin Gothic Book" w:eastAsia="Franklin Gothic Book" w:hAnsi="Franklin Gothic Book" w:cs="Times New Roman"/>
          <w:color w:val="13404D" w:themeColor="text1"/>
          <w:lang w:val="fr-FR"/>
        </w:rPr>
        <w:t xml:space="preserve">, </w:t>
      </w:r>
      <w:r w:rsidR="00E873B4">
        <w:rPr>
          <w:rFonts w:ascii="Franklin Gothic Book" w:eastAsia="Franklin Gothic Book" w:hAnsi="Franklin Gothic Book" w:cs="Times New Roman"/>
          <w:color w:val="13404D" w:themeColor="text1"/>
          <w:lang w:val="fr-FR"/>
        </w:rPr>
        <w:t>nous cherchons un Chef de Projet pour piloter la réalisation de nos projets clients depuis l’expression du besoin fonctionnel jusqu’au déploiement</w:t>
      </w:r>
      <w:r w:rsidRPr="0005094B">
        <w:rPr>
          <w:rFonts w:ascii="Franklin Gothic Book" w:eastAsia="Franklin Gothic Book" w:hAnsi="Franklin Gothic Book" w:cs="Times New Roman"/>
          <w:color w:val="13404D" w:themeColor="text1"/>
          <w:lang w:val="fr-FR"/>
        </w:rPr>
        <w:t xml:space="preserve">.  </w:t>
      </w:r>
    </w:p>
    <w:p w14:paraId="0EABEAF2" w14:textId="77777777" w:rsidR="008947A9" w:rsidRPr="0005094B" w:rsidRDefault="008947A9" w:rsidP="008947A9">
      <w:pPr>
        <w:spacing w:before="0" w:after="0" w:line="276" w:lineRule="auto"/>
        <w:rPr>
          <w:rFonts w:ascii="Franklin Gothic Book" w:eastAsia="Franklin Gothic Book" w:hAnsi="Franklin Gothic Book" w:cs="Times New Roman"/>
          <w:color w:val="13404D" w:themeColor="text1"/>
          <w:lang w:val="fr-FR"/>
        </w:rPr>
      </w:pPr>
    </w:p>
    <w:p w14:paraId="7460F81D" w14:textId="7C3E964B" w:rsidR="008947A9" w:rsidRDefault="008947A9" w:rsidP="008947A9">
      <w:pPr>
        <w:spacing w:before="0" w:after="0" w:line="276" w:lineRule="auto"/>
        <w:rPr>
          <w:rFonts w:ascii="Franklin Gothic Book" w:eastAsia="Franklin Gothic Book" w:hAnsi="Franklin Gothic Book" w:cs="Times New Roman"/>
          <w:color w:val="13404D" w:themeColor="text1"/>
          <w:lang w:val="fr-FR"/>
        </w:rPr>
      </w:pPr>
      <w:r w:rsidRPr="0005094B">
        <w:rPr>
          <w:rFonts w:ascii="Franklin Gothic Book" w:eastAsia="Franklin Gothic Book" w:hAnsi="Franklin Gothic Book" w:cs="Times New Roman"/>
          <w:color w:val="13404D" w:themeColor="text1"/>
          <w:lang w:val="fr-FR"/>
        </w:rPr>
        <w:t>L'équipe est jeune, polyvalente, réactive et dispose d'outils d'industrialisation et de processus simplifiés avec ses différents partenaires. Elle adopte la méthodologie « </w:t>
      </w:r>
      <w:r w:rsidR="00AC3C69">
        <w:rPr>
          <w:rFonts w:ascii="Franklin Gothic Book" w:eastAsia="Franklin Gothic Book" w:hAnsi="Franklin Gothic Book" w:cs="Times New Roman"/>
          <w:color w:val="13404D" w:themeColor="text1"/>
          <w:lang w:val="fr-FR"/>
        </w:rPr>
        <w:t>Kanban</w:t>
      </w:r>
      <w:r w:rsidRPr="0005094B">
        <w:rPr>
          <w:rFonts w:ascii="Franklin Gothic Book" w:eastAsia="Franklin Gothic Book" w:hAnsi="Franklin Gothic Book" w:cs="Times New Roman"/>
          <w:color w:val="13404D" w:themeColor="text1"/>
          <w:lang w:val="fr-FR"/>
        </w:rPr>
        <w:t> » dans la gestion de ses différents développements.</w:t>
      </w:r>
      <w:r>
        <w:rPr>
          <w:rFonts w:ascii="Franklin Gothic Book" w:eastAsia="Franklin Gothic Book" w:hAnsi="Franklin Gothic Book" w:cs="Times New Roman"/>
          <w:color w:val="13404D" w:themeColor="text1"/>
          <w:lang w:val="fr-FR"/>
        </w:rPr>
        <w:t xml:space="preserve"> </w:t>
      </w:r>
    </w:p>
    <w:p w14:paraId="471B6533" w14:textId="77777777" w:rsidR="008947A9" w:rsidRDefault="008947A9" w:rsidP="008947A9">
      <w:pPr>
        <w:spacing w:before="0" w:after="0" w:line="276" w:lineRule="auto"/>
        <w:rPr>
          <w:rFonts w:ascii="Franklin Gothic Book" w:eastAsia="Franklin Gothic Book" w:hAnsi="Franklin Gothic Book" w:cs="Times New Roman"/>
          <w:color w:val="13404D" w:themeColor="text1"/>
          <w:lang w:val="fr-FR"/>
        </w:rPr>
      </w:pPr>
    </w:p>
    <w:p w14:paraId="01062854" w14:textId="77777777" w:rsidR="008947A9" w:rsidRDefault="00D521B8" w:rsidP="008947A9">
      <w:pPr>
        <w:spacing w:before="0" w:after="0" w:line="276" w:lineRule="auto"/>
        <w:rPr>
          <w:rFonts w:ascii="Franklin Gothic Book" w:eastAsia="Franklin Gothic Book" w:hAnsi="Franklin Gothic Book" w:cs="Times New Roman"/>
          <w:color w:val="13404D" w:themeColor="text1"/>
          <w:lang w:val="fr-FR"/>
        </w:rPr>
      </w:pPr>
      <w:r w:rsidRPr="00D521B8">
        <w:rPr>
          <w:rFonts w:ascii="Franklin Gothic Book" w:eastAsia="Franklin Gothic Book" w:hAnsi="Franklin Gothic Book" w:cs="Times New Roman"/>
          <w:color w:val="13404D" w:themeColor="text1"/>
          <w:lang w:val="fr-FR"/>
        </w:rPr>
        <w:t>L’équipe est solidaire et bienveillante : vous serez bien entendu accompagnés par les membres de l’équipe dans la montée en compétence sur nos principes de fonctionnement (agilité, process) et sur le fonctionnel de nos nombreux produits en build et run. Nous désignerons également un tuteur qui s’occupera de vous les premières semaines</w:t>
      </w:r>
      <w:r w:rsidR="00006870">
        <w:rPr>
          <w:rFonts w:ascii="Franklin Gothic Book" w:eastAsia="Franklin Gothic Book" w:hAnsi="Franklin Gothic Book" w:cs="Times New Roman"/>
          <w:color w:val="13404D" w:themeColor="text1"/>
          <w:lang w:val="fr-FR"/>
        </w:rPr>
        <w:t>.</w:t>
      </w:r>
    </w:p>
    <w:p w14:paraId="6445C6FA" w14:textId="77777777" w:rsidR="00006870" w:rsidRDefault="00006870" w:rsidP="008947A9">
      <w:pPr>
        <w:spacing w:before="0" w:after="0" w:line="276" w:lineRule="auto"/>
        <w:rPr>
          <w:rFonts w:ascii="Franklin Gothic Book" w:eastAsia="Franklin Gothic Book" w:hAnsi="Franklin Gothic Book" w:cs="Times New Roman"/>
          <w:color w:val="13404D" w:themeColor="text1"/>
          <w:lang w:val="fr-FR"/>
        </w:rPr>
      </w:pPr>
    </w:p>
    <w:p w14:paraId="63EF41F5" w14:textId="77777777" w:rsidR="00FF742E"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14:paraId="6CC230D6" w14:textId="693805B2" w:rsidR="00C81BF4" w:rsidRPr="00C81BF4" w:rsidRDefault="00C81BF4" w:rsidP="00C81BF4">
      <w:pPr>
        <w:suppressAutoHyphens w:val="0"/>
        <w:overflowPunct/>
        <w:autoSpaceDE/>
        <w:autoSpaceDN/>
        <w:adjustRightInd/>
        <w:spacing w:before="0" w:after="240"/>
        <w:jc w:val="left"/>
        <w:textAlignment w:val="auto"/>
        <w:rPr>
          <w:rFonts w:eastAsia="Times New Roman" w:cs="Times New Roman"/>
          <w:color w:val="13404D" w:themeColor="text1"/>
          <w:lang w:val="fr-FR"/>
        </w:rPr>
      </w:pPr>
      <w:r w:rsidRPr="00C81BF4">
        <w:rPr>
          <w:rFonts w:eastAsia="Times New Roman" w:cs="Times New Roman"/>
          <w:color w:val="13404D" w:themeColor="text1"/>
          <w:lang w:val="fr-FR"/>
        </w:rPr>
        <w:t xml:space="preserve">Sous la responsabilité du manager de </w:t>
      </w:r>
      <w:r w:rsidR="00B577DF" w:rsidRPr="00C81BF4">
        <w:rPr>
          <w:rFonts w:eastAsia="Times New Roman" w:cs="Times New Roman"/>
          <w:color w:val="13404D" w:themeColor="text1"/>
          <w:lang w:val="fr-FR"/>
        </w:rPr>
        <w:t>département</w:t>
      </w:r>
      <w:r w:rsidR="00A11E20">
        <w:rPr>
          <w:rFonts w:eastAsia="Times New Roman" w:cs="Times New Roman"/>
          <w:color w:val="13404D" w:themeColor="text1"/>
          <w:lang w:val="fr-FR"/>
        </w:rPr>
        <w:t xml:space="preserve"> et du responsable de la ligne de produit</w:t>
      </w:r>
      <w:r w:rsidRPr="00C81BF4">
        <w:rPr>
          <w:rFonts w:eastAsia="Times New Roman" w:cs="Times New Roman"/>
          <w:color w:val="13404D" w:themeColor="text1"/>
          <w:lang w:val="fr-FR"/>
        </w:rPr>
        <w:t>, votre mission sera la suivante :</w:t>
      </w:r>
    </w:p>
    <w:p w14:paraId="70D883F7" w14:textId="77777777" w:rsidR="00E90BF2" w:rsidRDefault="00E90BF2" w:rsidP="00E90BF2">
      <w:pPr>
        <w:numPr>
          <w:ilvl w:val="0"/>
          <w:numId w:val="43"/>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E90BF2">
        <w:rPr>
          <w:rFonts w:eastAsia="Times New Roman" w:cs="Times New Roman"/>
          <w:color w:val="13404D" w:themeColor="text1"/>
          <w:lang w:val="fr-FR"/>
        </w:rPr>
        <w:t>Vous effectuez l’analyse des besoins fournis par les PO, les affinez, conjointement avec l’équipe de développement, puis rédigez les User Stories et leurs critères d’acceptation, permettant de transformer ces demandes en fonctionnalités produit.</w:t>
      </w:r>
    </w:p>
    <w:p w14:paraId="246F9B00" w14:textId="566E47B2" w:rsidR="00E978E1" w:rsidRDefault="00E978E1" w:rsidP="00E978E1">
      <w:pPr>
        <w:numPr>
          <w:ilvl w:val="0"/>
          <w:numId w:val="43"/>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E978E1">
        <w:rPr>
          <w:rFonts w:eastAsia="Times New Roman" w:cs="Times New Roman"/>
          <w:color w:val="13404D" w:themeColor="text1"/>
          <w:lang w:val="fr-FR"/>
        </w:rPr>
        <w:t>Assurer le suivi budgétaire et le respect des délais des projets</w:t>
      </w:r>
    </w:p>
    <w:p w14:paraId="689A0326" w14:textId="77777777" w:rsidR="00E978E1" w:rsidRPr="00E978E1" w:rsidRDefault="00E978E1" w:rsidP="00E978E1">
      <w:pPr>
        <w:numPr>
          <w:ilvl w:val="0"/>
          <w:numId w:val="43"/>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E978E1">
        <w:rPr>
          <w:rFonts w:eastAsia="Times New Roman" w:cs="Times New Roman"/>
          <w:color w:val="13404D" w:themeColor="text1"/>
          <w:lang w:val="fr-FR"/>
        </w:rPr>
        <w:t>Produire des reportings réguliers à destination du management (avancement, risques, charge, qualité)</w:t>
      </w:r>
    </w:p>
    <w:p w14:paraId="6C748486" w14:textId="77777777" w:rsidR="00E90BF2" w:rsidRDefault="00E90BF2" w:rsidP="00E90BF2">
      <w:pPr>
        <w:numPr>
          <w:ilvl w:val="0"/>
          <w:numId w:val="43"/>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E90BF2">
        <w:rPr>
          <w:rFonts w:eastAsia="Times New Roman" w:cs="Times New Roman"/>
          <w:color w:val="13404D" w:themeColor="text1"/>
          <w:lang w:val="fr-FR"/>
        </w:rPr>
        <w:t>Vous gérez les sujets transverses au sein de l’équipe</w:t>
      </w:r>
    </w:p>
    <w:p w14:paraId="4D0D0775" w14:textId="77777777" w:rsidR="00E90BF2" w:rsidRDefault="00E90BF2" w:rsidP="00E90BF2">
      <w:pPr>
        <w:numPr>
          <w:ilvl w:val="0"/>
          <w:numId w:val="43"/>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E90BF2">
        <w:rPr>
          <w:rFonts w:eastAsia="Times New Roman" w:cs="Times New Roman"/>
          <w:color w:val="13404D" w:themeColor="text1"/>
          <w:lang w:val="fr-FR"/>
        </w:rPr>
        <w:t>Vous informez de l’évolution des produits, tant au niveau technique qu’au niveau fonctionnel</w:t>
      </w:r>
    </w:p>
    <w:p w14:paraId="21FB57D1" w14:textId="14EB46BE" w:rsidR="00E978E1" w:rsidRDefault="00E978E1" w:rsidP="00E978E1">
      <w:pPr>
        <w:numPr>
          <w:ilvl w:val="0"/>
          <w:numId w:val="43"/>
        </w:numPr>
        <w:suppressAutoHyphens w:val="0"/>
        <w:overflowPunct/>
        <w:autoSpaceDE/>
        <w:autoSpaceDN/>
        <w:adjustRightInd/>
        <w:spacing w:before="100" w:beforeAutospacing="1" w:after="150"/>
        <w:ind w:left="0"/>
        <w:textAlignment w:val="auto"/>
        <w:rPr>
          <w:rFonts w:eastAsia="Times New Roman" w:cs="Times New Roman"/>
          <w:color w:val="13404D" w:themeColor="text1"/>
          <w:lang w:val="fr-FR"/>
        </w:rPr>
      </w:pPr>
      <w:r>
        <w:rPr>
          <w:rFonts w:eastAsia="Times New Roman" w:cs="Times New Roman"/>
          <w:color w:val="13404D" w:themeColor="text1"/>
          <w:lang w:val="fr-FR"/>
        </w:rPr>
        <w:t xml:space="preserve"> </w:t>
      </w:r>
      <w:r w:rsidRPr="00E978E1">
        <w:rPr>
          <w:rFonts w:eastAsia="Times New Roman" w:cs="Times New Roman"/>
          <w:color w:val="13404D" w:themeColor="text1"/>
          <w:lang w:val="fr-FR"/>
        </w:rPr>
        <w:t>Garantir le respect des standards de qualité, de sécurité et de bonnes pratiques de développement</w:t>
      </w:r>
    </w:p>
    <w:p w14:paraId="4264BCA6" w14:textId="77777777" w:rsidR="00E978E1" w:rsidRPr="00E978E1" w:rsidRDefault="00E978E1" w:rsidP="00E978E1">
      <w:pPr>
        <w:numPr>
          <w:ilvl w:val="0"/>
          <w:numId w:val="43"/>
        </w:numPr>
        <w:suppressAutoHyphens w:val="0"/>
        <w:overflowPunct/>
        <w:autoSpaceDE/>
        <w:autoSpaceDN/>
        <w:adjustRightInd/>
        <w:spacing w:before="100" w:beforeAutospacing="1" w:after="150"/>
        <w:ind w:left="0"/>
        <w:textAlignment w:val="auto"/>
        <w:rPr>
          <w:rFonts w:eastAsia="Times New Roman" w:cs="Times New Roman"/>
          <w:color w:val="13404D" w:themeColor="text1"/>
          <w:lang w:val="fr-FR"/>
        </w:rPr>
      </w:pPr>
      <w:r w:rsidRPr="00E978E1">
        <w:rPr>
          <w:rFonts w:eastAsia="Times New Roman" w:cs="Times New Roman"/>
          <w:color w:val="13404D" w:themeColor="text1"/>
          <w:lang w:val="fr-FR"/>
        </w:rPr>
        <w:t>Veiller à l'intégration des exigences DevOps/CI-CD dans le cycle de vie des projets</w:t>
      </w:r>
    </w:p>
    <w:p w14:paraId="50038465" w14:textId="77777777" w:rsidR="00EF37A7" w:rsidRDefault="00EF37A7" w:rsidP="00E90BF2">
      <w:pPr>
        <w:numPr>
          <w:ilvl w:val="0"/>
          <w:numId w:val="43"/>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C81BF4">
        <w:rPr>
          <w:rFonts w:eastAsia="Times New Roman" w:cs="Times New Roman"/>
          <w:color w:val="13404D" w:themeColor="text1"/>
          <w:lang w:val="fr-FR"/>
        </w:rPr>
        <w:lastRenderedPageBreak/>
        <w:t>Etre le vis-à-vis de tous les intervenants du projet</w:t>
      </w:r>
    </w:p>
    <w:p w14:paraId="31FB042A" w14:textId="77777777" w:rsidR="00EF37A7" w:rsidRDefault="00EF37A7" w:rsidP="00EF37A7">
      <w:pPr>
        <w:numPr>
          <w:ilvl w:val="0"/>
          <w:numId w:val="43"/>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EF37A7">
        <w:rPr>
          <w:rFonts w:eastAsia="Times New Roman" w:cs="Times New Roman"/>
          <w:color w:val="13404D" w:themeColor="text1"/>
          <w:lang w:val="fr-FR"/>
        </w:rPr>
        <w:t>Challenger les développeurs dans le chiffrage des développements à faire et assurer le macro chif</w:t>
      </w:r>
      <w:r>
        <w:rPr>
          <w:rFonts w:eastAsia="Times New Roman" w:cs="Times New Roman"/>
          <w:color w:val="13404D" w:themeColor="text1"/>
          <w:lang w:val="fr-FR"/>
        </w:rPr>
        <w:t>frage demandé en toute autonomie</w:t>
      </w:r>
    </w:p>
    <w:p w14:paraId="05DB8133" w14:textId="77777777" w:rsidR="00EF37A7" w:rsidRDefault="00EF37A7" w:rsidP="00EF37A7">
      <w:pPr>
        <w:numPr>
          <w:ilvl w:val="0"/>
          <w:numId w:val="43"/>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C81BF4">
        <w:rPr>
          <w:rFonts w:eastAsia="Times New Roman" w:cs="Times New Roman"/>
          <w:color w:val="13404D" w:themeColor="text1"/>
          <w:lang w:val="fr-FR"/>
        </w:rPr>
        <w:t>Gérer les risques et anticiper les plans d’actions nécessaires</w:t>
      </w:r>
    </w:p>
    <w:p w14:paraId="50F82F02" w14:textId="77777777" w:rsidR="00EF37A7" w:rsidRPr="00EF37A7" w:rsidRDefault="00EF37A7" w:rsidP="00EF37A7">
      <w:pPr>
        <w:numPr>
          <w:ilvl w:val="0"/>
          <w:numId w:val="43"/>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C81BF4">
        <w:rPr>
          <w:rFonts w:eastAsia="Times New Roman" w:cs="Times New Roman"/>
          <w:color w:val="13404D" w:themeColor="text1"/>
          <w:lang w:val="fr-FR"/>
        </w:rPr>
        <w:t>Mettre en place des indicateurs KPI pour le suivi de l’activité et des ressources</w:t>
      </w:r>
    </w:p>
    <w:p w14:paraId="5C304361" w14:textId="77777777" w:rsidR="00E90BF2" w:rsidRDefault="00E90BF2" w:rsidP="00BC49E3">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4295D068" w14:textId="77777777" w:rsidR="00FF742E" w:rsidRPr="00713358"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0868FC67" w14:textId="77777777" w:rsidR="00C81BF4" w:rsidRDefault="00C81BF4" w:rsidP="00ED26D0">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p>
    <w:p w14:paraId="3EA7ADFF" w14:textId="142528D8" w:rsidR="00C81BF4" w:rsidRDefault="00C81BF4" w:rsidP="00C81BF4">
      <w:pPr>
        <w:pStyle w:val="NormalWeb"/>
        <w:spacing w:before="0" w:beforeAutospacing="0" w:after="120" w:afterAutospacing="0" w:line="240" w:lineRule="atLeast"/>
        <w:jc w:val="both"/>
        <w:rPr>
          <w:rFonts w:asciiTheme="minorHAnsi" w:hAnsiTheme="minorHAnsi"/>
          <w:color w:val="13404D" w:themeColor="text1"/>
          <w:sz w:val="20"/>
          <w:szCs w:val="20"/>
          <w:lang w:val="fr-FR"/>
        </w:rPr>
      </w:pPr>
      <w:r w:rsidRPr="00694B41">
        <w:rPr>
          <w:rFonts w:asciiTheme="minorHAnsi" w:hAnsiTheme="minorHAnsi"/>
          <w:color w:val="13404D" w:themeColor="text1"/>
          <w:sz w:val="20"/>
          <w:szCs w:val="20"/>
          <w:lang w:val="fr-FR"/>
        </w:rPr>
        <w:t xml:space="preserve">De formation Bac+5 issue d’une école d’ingénieur ou équivalent, vous justifiez d’une expérience </w:t>
      </w:r>
      <w:r w:rsidR="00192DF8">
        <w:rPr>
          <w:rFonts w:asciiTheme="minorHAnsi" w:hAnsiTheme="minorHAnsi"/>
          <w:color w:val="13404D" w:themeColor="text1"/>
          <w:sz w:val="20"/>
          <w:szCs w:val="20"/>
          <w:lang w:val="fr-FR"/>
        </w:rPr>
        <w:t>au min</w:t>
      </w:r>
      <w:r w:rsidR="00EA3375">
        <w:rPr>
          <w:rFonts w:asciiTheme="minorHAnsi" w:hAnsiTheme="minorHAnsi"/>
          <w:color w:val="13404D" w:themeColor="text1"/>
          <w:sz w:val="20"/>
          <w:szCs w:val="20"/>
          <w:lang w:val="fr-FR"/>
        </w:rPr>
        <w:t>imum</w:t>
      </w:r>
      <w:r w:rsidR="00192DF8">
        <w:rPr>
          <w:rFonts w:asciiTheme="minorHAnsi" w:hAnsiTheme="minorHAnsi"/>
          <w:color w:val="13404D" w:themeColor="text1"/>
          <w:sz w:val="20"/>
          <w:szCs w:val="20"/>
          <w:lang w:val="fr-FR"/>
        </w:rPr>
        <w:t xml:space="preserve"> de </w:t>
      </w:r>
      <w:r w:rsidR="00A11E20">
        <w:rPr>
          <w:rFonts w:asciiTheme="minorHAnsi" w:hAnsiTheme="minorHAnsi"/>
          <w:color w:val="13404D" w:themeColor="text1"/>
          <w:sz w:val="20"/>
          <w:szCs w:val="20"/>
          <w:lang w:val="fr-FR"/>
        </w:rPr>
        <w:t>1</w:t>
      </w:r>
      <w:r w:rsidR="0026138E">
        <w:rPr>
          <w:rFonts w:asciiTheme="minorHAnsi" w:hAnsiTheme="minorHAnsi"/>
          <w:color w:val="13404D" w:themeColor="text1"/>
          <w:sz w:val="20"/>
          <w:szCs w:val="20"/>
          <w:lang w:val="fr-FR"/>
        </w:rPr>
        <w:t>2</w:t>
      </w:r>
      <w:r w:rsidR="00694B41">
        <w:rPr>
          <w:rFonts w:asciiTheme="minorHAnsi" w:hAnsiTheme="minorHAnsi"/>
          <w:color w:val="13404D" w:themeColor="text1"/>
          <w:sz w:val="20"/>
          <w:szCs w:val="20"/>
          <w:lang w:val="fr-FR"/>
        </w:rPr>
        <w:t xml:space="preserve"> </w:t>
      </w:r>
      <w:r w:rsidR="00192DF8">
        <w:rPr>
          <w:rFonts w:asciiTheme="minorHAnsi" w:hAnsiTheme="minorHAnsi"/>
          <w:color w:val="13404D" w:themeColor="text1"/>
          <w:sz w:val="20"/>
          <w:szCs w:val="20"/>
          <w:lang w:val="fr-FR"/>
        </w:rPr>
        <w:t xml:space="preserve">ans </w:t>
      </w:r>
      <w:r w:rsidR="00694B41">
        <w:rPr>
          <w:rFonts w:asciiTheme="minorHAnsi" w:hAnsiTheme="minorHAnsi"/>
          <w:color w:val="13404D" w:themeColor="text1"/>
          <w:sz w:val="20"/>
          <w:szCs w:val="20"/>
          <w:lang w:val="fr-FR"/>
        </w:rPr>
        <w:t>dont 2 ans dans la chefferie de projet</w:t>
      </w:r>
      <w:r w:rsidR="00CF5E9E">
        <w:rPr>
          <w:rFonts w:asciiTheme="minorHAnsi" w:hAnsiTheme="minorHAnsi"/>
          <w:color w:val="13404D" w:themeColor="text1"/>
          <w:sz w:val="20"/>
          <w:szCs w:val="20"/>
          <w:lang w:val="fr-FR"/>
        </w:rPr>
        <w:t xml:space="preserve"> (pilotage d’équipe de développement)</w:t>
      </w:r>
      <w:r w:rsidRPr="00694B41">
        <w:rPr>
          <w:rFonts w:asciiTheme="minorHAnsi" w:hAnsiTheme="minorHAnsi"/>
          <w:color w:val="13404D" w:themeColor="text1"/>
          <w:sz w:val="20"/>
          <w:szCs w:val="20"/>
          <w:lang w:val="fr-FR"/>
        </w:rPr>
        <w:t>.</w:t>
      </w:r>
    </w:p>
    <w:p w14:paraId="41CADA6A" w14:textId="77777777" w:rsidR="00C81BF4" w:rsidRPr="00D875BE" w:rsidRDefault="00C81BF4" w:rsidP="00D875BE">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u w:val="single"/>
          <w:lang w:val="fr-FR"/>
        </w:rPr>
      </w:pPr>
      <w:r w:rsidRPr="00D875BE">
        <w:rPr>
          <w:rFonts w:ascii="Franklin Gothic Book" w:eastAsia="Franklin Gothic Book" w:hAnsi="Franklin Gothic Book"/>
          <w:color w:val="13404D" w:themeColor="text1"/>
          <w:sz w:val="20"/>
          <w:szCs w:val="20"/>
          <w:u w:val="single"/>
          <w:lang w:val="fr-FR"/>
        </w:rPr>
        <w:t>Compétences techniques exigées</w:t>
      </w:r>
    </w:p>
    <w:p w14:paraId="1E29F8FD" w14:textId="5891D2C1" w:rsidR="00441FCA" w:rsidRPr="00441FCA" w:rsidRDefault="00441FCA" w:rsidP="00441FCA">
      <w:pPr>
        <w:numPr>
          <w:ilvl w:val="0"/>
          <w:numId w:val="43"/>
        </w:numPr>
        <w:suppressAutoHyphens w:val="0"/>
        <w:overflowPunct/>
        <w:autoSpaceDE/>
        <w:autoSpaceDN/>
        <w:adjustRightInd/>
        <w:spacing w:before="100" w:beforeAutospacing="1" w:after="150"/>
        <w:textAlignment w:val="auto"/>
        <w:rPr>
          <w:rFonts w:eastAsia="Times New Roman" w:cs="Times New Roman"/>
          <w:color w:val="13404D" w:themeColor="text1"/>
          <w:lang w:val="fr-FR"/>
        </w:rPr>
      </w:pPr>
      <w:r w:rsidRPr="00441FCA">
        <w:rPr>
          <w:rFonts w:eastAsia="Times New Roman" w:cs="Times New Roman"/>
          <w:color w:val="13404D" w:themeColor="text1"/>
          <w:lang w:val="fr-FR"/>
        </w:rPr>
        <w:t xml:space="preserve">Vous disposez d’une </w:t>
      </w:r>
      <w:r w:rsidR="00BA37D6">
        <w:rPr>
          <w:rFonts w:eastAsia="Times New Roman" w:cs="Times New Roman"/>
          <w:color w:val="13404D" w:themeColor="text1"/>
          <w:lang w:val="fr-FR"/>
        </w:rPr>
        <w:t>bonne</w:t>
      </w:r>
      <w:r w:rsidRPr="00441FCA">
        <w:rPr>
          <w:rFonts w:eastAsia="Times New Roman" w:cs="Times New Roman"/>
          <w:color w:val="13404D" w:themeColor="text1"/>
          <w:lang w:val="fr-FR"/>
        </w:rPr>
        <w:t xml:space="preserve"> expérience de </w:t>
      </w:r>
      <w:r w:rsidR="0016557F">
        <w:rPr>
          <w:rFonts w:eastAsia="Times New Roman" w:cs="Times New Roman"/>
          <w:color w:val="13404D" w:themeColor="text1"/>
          <w:lang w:val="fr-FR"/>
        </w:rPr>
        <w:t>Chef de Projet</w:t>
      </w:r>
      <w:r w:rsidR="00BA37D6">
        <w:rPr>
          <w:rFonts w:eastAsia="Times New Roman" w:cs="Times New Roman"/>
          <w:color w:val="13404D" w:themeColor="text1"/>
          <w:lang w:val="fr-FR"/>
        </w:rPr>
        <w:t xml:space="preserve"> avec un background de développeur.</w:t>
      </w:r>
    </w:p>
    <w:p w14:paraId="4B41CBA4" w14:textId="77777777" w:rsidR="00441FCA" w:rsidRPr="00441FCA" w:rsidRDefault="00441FCA" w:rsidP="00441FCA">
      <w:pPr>
        <w:numPr>
          <w:ilvl w:val="0"/>
          <w:numId w:val="43"/>
        </w:numPr>
        <w:suppressAutoHyphens w:val="0"/>
        <w:overflowPunct/>
        <w:autoSpaceDE/>
        <w:autoSpaceDN/>
        <w:adjustRightInd/>
        <w:spacing w:before="100" w:beforeAutospacing="1" w:after="150"/>
        <w:textAlignment w:val="auto"/>
        <w:rPr>
          <w:rFonts w:eastAsia="Times New Roman" w:cs="Times New Roman"/>
          <w:color w:val="13404D" w:themeColor="text1"/>
          <w:lang w:val="fr-FR"/>
        </w:rPr>
      </w:pPr>
      <w:r w:rsidRPr="00441FCA">
        <w:rPr>
          <w:rFonts w:eastAsia="Times New Roman" w:cs="Times New Roman"/>
          <w:color w:val="13404D" w:themeColor="text1"/>
          <w:lang w:val="fr-FR"/>
        </w:rPr>
        <w:t>Vous maitrisez le Framework Kanban ou Scrum</w:t>
      </w:r>
    </w:p>
    <w:p w14:paraId="362E223A" w14:textId="77777777" w:rsidR="00441FCA" w:rsidRPr="00441FCA" w:rsidRDefault="00441FCA" w:rsidP="00441FCA">
      <w:pPr>
        <w:numPr>
          <w:ilvl w:val="0"/>
          <w:numId w:val="43"/>
        </w:numPr>
        <w:suppressAutoHyphens w:val="0"/>
        <w:overflowPunct/>
        <w:autoSpaceDE/>
        <w:autoSpaceDN/>
        <w:adjustRightInd/>
        <w:spacing w:before="100" w:beforeAutospacing="1" w:after="150"/>
        <w:textAlignment w:val="auto"/>
        <w:rPr>
          <w:rFonts w:eastAsia="Times New Roman" w:cs="Times New Roman"/>
          <w:color w:val="13404D" w:themeColor="text1"/>
          <w:lang w:val="fr-FR"/>
        </w:rPr>
      </w:pPr>
      <w:r w:rsidRPr="00441FCA">
        <w:rPr>
          <w:rFonts w:eastAsia="Times New Roman" w:cs="Times New Roman"/>
          <w:color w:val="13404D" w:themeColor="text1"/>
          <w:lang w:val="fr-FR"/>
        </w:rPr>
        <w:t>Vous maitrisez la suite JIRA/Confluence</w:t>
      </w:r>
    </w:p>
    <w:p w14:paraId="1C4D2AC2" w14:textId="01B6C83E" w:rsidR="00B53551" w:rsidRPr="00E101A6" w:rsidRDefault="00B53551" w:rsidP="00B53551">
      <w:pPr>
        <w:numPr>
          <w:ilvl w:val="0"/>
          <w:numId w:val="43"/>
        </w:numPr>
        <w:suppressAutoHyphens w:val="0"/>
        <w:overflowPunct/>
        <w:autoSpaceDE/>
        <w:autoSpaceDN/>
        <w:adjustRightInd/>
        <w:spacing w:before="100" w:beforeAutospacing="1" w:after="150"/>
        <w:textAlignment w:val="auto"/>
        <w:rPr>
          <w:rFonts w:eastAsia="Times New Roman" w:cs="Times New Roman"/>
          <w:color w:val="13404D" w:themeColor="text1"/>
          <w:lang w:val="fr-FR"/>
        </w:rPr>
      </w:pPr>
      <w:r>
        <w:rPr>
          <w:rFonts w:ascii="Franklin Gothic Book" w:eastAsia="Franklin Gothic Book" w:hAnsi="Franklin Gothic Book" w:cs="Times New Roman"/>
          <w:color w:val="13404D" w:themeColor="text1"/>
          <w:lang w:val="fr-FR"/>
        </w:rPr>
        <w:t>Connaissance</w:t>
      </w:r>
      <w:r w:rsidRPr="00670712">
        <w:rPr>
          <w:rFonts w:ascii="Franklin Gothic Book" w:eastAsia="Franklin Gothic Book" w:hAnsi="Franklin Gothic Book" w:cs="Times New Roman"/>
          <w:color w:val="13404D" w:themeColor="text1"/>
          <w:lang w:val="fr-FR"/>
        </w:rPr>
        <w:t xml:space="preserve"> des </w:t>
      </w:r>
      <w:r>
        <w:rPr>
          <w:rFonts w:ascii="Franklin Gothic Book" w:eastAsia="Franklin Gothic Book" w:hAnsi="Franklin Gothic Book" w:cs="Times New Roman"/>
          <w:color w:val="13404D" w:themeColor="text1"/>
          <w:lang w:val="fr-FR"/>
        </w:rPr>
        <w:t xml:space="preserve">technologies de développement Web Backend </w:t>
      </w:r>
      <w:r w:rsidR="00E101A6">
        <w:rPr>
          <w:rFonts w:ascii="Franklin Gothic Book" w:eastAsia="Franklin Gothic Book" w:hAnsi="Franklin Gothic Book" w:cs="Times New Roman"/>
          <w:color w:val="13404D" w:themeColor="text1"/>
          <w:lang w:val="fr-FR"/>
        </w:rPr>
        <w:t xml:space="preserve">(PHP, Symfony) </w:t>
      </w:r>
      <w:r>
        <w:rPr>
          <w:rFonts w:ascii="Franklin Gothic Book" w:eastAsia="Franklin Gothic Book" w:hAnsi="Franklin Gothic Book" w:cs="Times New Roman"/>
          <w:color w:val="13404D" w:themeColor="text1"/>
          <w:lang w:val="fr-FR"/>
        </w:rPr>
        <w:t>&amp; Frontend</w:t>
      </w:r>
      <w:r w:rsidR="00E101A6">
        <w:rPr>
          <w:rFonts w:ascii="Franklin Gothic Book" w:eastAsia="Franklin Gothic Book" w:hAnsi="Franklin Gothic Book" w:cs="Times New Roman"/>
          <w:color w:val="13404D" w:themeColor="text1"/>
          <w:lang w:val="fr-FR"/>
        </w:rPr>
        <w:t xml:space="preserve"> (Angular)</w:t>
      </w:r>
      <w:r>
        <w:rPr>
          <w:rFonts w:ascii="Franklin Gothic Book" w:eastAsia="Franklin Gothic Book" w:hAnsi="Franklin Gothic Book" w:cs="Times New Roman"/>
          <w:color w:val="13404D" w:themeColor="text1"/>
          <w:lang w:val="fr-FR"/>
        </w:rPr>
        <w:t>.</w:t>
      </w:r>
    </w:p>
    <w:p w14:paraId="3C5BE135" w14:textId="4D22A00C" w:rsidR="00E101A6" w:rsidRPr="00E101A6" w:rsidRDefault="00E101A6" w:rsidP="00B53551">
      <w:pPr>
        <w:numPr>
          <w:ilvl w:val="0"/>
          <w:numId w:val="43"/>
        </w:numPr>
        <w:suppressAutoHyphens w:val="0"/>
        <w:overflowPunct/>
        <w:autoSpaceDE/>
        <w:autoSpaceDN/>
        <w:adjustRightInd/>
        <w:spacing w:before="100" w:beforeAutospacing="1" w:after="150"/>
        <w:textAlignment w:val="auto"/>
        <w:rPr>
          <w:rFonts w:eastAsia="Times New Roman" w:cs="Times New Roman"/>
          <w:color w:val="13404D" w:themeColor="text1"/>
          <w:lang w:val="fr-FR"/>
        </w:rPr>
      </w:pPr>
      <w:r>
        <w:rPr>
          <w:rFonts w:ascii="Franklin Gothic Book" w:eastAsia="Franklin Gothic Book" w:hAnsi="Franklin Gothic Book" w:cs="Times New Roman"/>
          <w:color w:val="13404D" w:themeColor="text1"/>
          <w:lang w:val="fr-FR"/>
        </w:rPr>
        <w:t>Connaissances des environnements Cloud Public (GCP, Azure)</w:t>
      </w:r>
    </w:p>
    <w:p w14:paraId="5932CB21" w14:textId="77777777" w:rsidR="00BA37D6" w:rsidRDefault="00E101A6" w:rsidP="00BA37D6">
      <w:pPr>
        <w:pStyle w:val="Listepuces"/>
        <w:numPr>
          <w:ilvl w:val="0"/>
          <w:numId w:val="43"/>
        </w:numPr>
        <w:spacing w:before="0" w:line="240" w:lineRule="atLeast"/>
        <w:rPr>
          <w:color w:val="13404D" w:themeColor="text1"/>
          <w:lang w:val="fr-FR"/>
        </w:rPr>
      </w:pPr>
      <w:r>
        <w:rPr>
          <w:color w:val="13404D" w:themeColor="text1"/>
          <w:lang w:val="fr-FR"/>
        </w:rPr>
        <w:t>Bonne connaissance de la culture</w:t>
      </w:r>
      <w:r w:rsidRPr="00C70C67">
        <w:rPr>
          <w:color w:val="13404D" w:themeColor="text1"/>
          <w:lang w:val="fr-FR"/>
        </w:rPr>
        <w:t xml:space="preserve"> DEVOPS</w:t>
      </w:r>
      <w:r>
        <w:rPr>
          <w:color w:val="13404D" w:themeColor="text1"/>
          <w:lang w:val="fr-FR"/>
        </w:rPr>
        <w:t>.</w:t>
      </w:r>
    </w:p>
    <w:p w14:paraId="576E161D" w14:textId="17209CF9" w:rsidR="00441FCA" w:rsidRPr="00BA37D6" w:rsidRDefault="00441FCA" w:rsidP="00BA37D6">
      <w:pPr>
        <w:pStyle w:val="Listepuces"/>
        <w:numPr>
          <w:ilvl w:val="0"/>
          <w:numId w:val="43"/>
        </w:numPr>
        <w:spacing w:before="0" w:line="240" w:lineRule="atLeast"/>
        <w:rPr>
          <w:color w:val="13404D" w:themeColor="text1"/>
          <w:lang w:val="fr-FR"/>
        </w:rPr>
      </w:pPr>
      <w:r w:rsidRPr="00BA37D6">
        <w:rPr>
          <w:rFonts w:cs="Times New Roman"/>
          <w:color w:val="13404D" w:themeColor="text1"/>
          <w:lang w:val="fr-FR"/>
        </w:rPr>
        <w:t>Un plus serait d’avoir déjà travaillé dans le développement web pour accompagner parfois certains développeurs</w:t>
      </w:r>
    </w:p>
    <w:p w14:paraId="6BE79A82" w14:textId="27D145B5" w:rsidR="00BA37D6" w:rsidRPr="00BA37D6" w:rsidRDefault="00BA37D6" w:rsidP="00BA37D6">
      <w:pPr>
        <w:pStyle w:val="Listepuces"/>
        <w:numPr>
          <w:ilvl w:val="0"/>
          <w:numId w:val="43"/>
        </w:numPr>
        <w:spacing w:before="0" w:line="240" w:lineRule="atLeast"/>
        <w:rPr>
          <w:color w:val="13404D" w:themeColor="text1"/>
          <w:lang w:val="fr-FR"/>
        </w:rPr>
      </w:pPr>
      <w:r>
        <w:rPr>
          <w:rFonts w:cs="Times New Roman"/>
          <w:color w:val="13404D" w:themeColor="text1"/>
          <w:lang w:val="fr-FR"/>
        </w:rPr>
        <w:t>Une certification en gestion de projet (PMP, Prince2) ou certification en gestion de projet agile (PMI’ACP) sera un atout.</w:t>
      </w:r>
    </w:p>
    <w:p w14:paraId="355334DF" w14:textId="77777777" w:rsidR="00441FCA" w:rsidRDefault="00441FCA" w:rsidP="00D875BE">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u w:val="single"/>
          <w:lang w:val="fr-FR"/>
        </w:rPr>
      </w:pPr>
    </w:p>
    <w:p w14:paraId="6EFD39B0" w14:textId="02330F37" w:rsidR="00441FCA" w:rsidRDefault="00C81BF4" w:rsidP="00A11E20">
      <w:pPr>
        <w:pStyle w:val="NormalWeb"/>
        <w:spacing w:before="0" w:beforeAutospacing="0" w:after="120" w:afterAutospacing="0" w:line="240" w:lineRule="atLeast"/>
        <w:jc w:val="both"/>
        <w:rPr>
          <w:color w:val="13404D" w:themeColor="text1"/>
          <w:lang w:val="fr-FR"/>
        </w:rPr>
      </w:pPr>
      <w:r w:rsidRPr="00441FCA">
        <w:rPr>
          <w:rFonts w:ascii="Franklin Gothic Book" w:eastAsia="MingLiU" w:hAnsi="Franklin Gothic Book"/>
          <w:i/>
          <w:iCs/>
          <w:color w:val="0267AD" w:themeColor="text2"/>
          <w:sz w:val="28"/>
          <w:lang w:val="fr-FR"/>
        </w:rPr>
        <w:t>Aptitudes relationnelles et comportementales</w:t>
      </w:r>
      <w:r w:rsidRPr="00C81BF4">
        <w:rPr>
          <w:color w:val="13404D" w:themeColor="text1"/>
          <w:lang w:val="fr-FR"/>
        </w:rPr>
        <w:t> </w:t>
      </w:r>
    </w:p>
    <w:p w14:paraId="631D9063" w14:textId="77777777" w:rsidR="0073697A" w:rsidRDefault="0073697A" w:rsidP="00C81BF4">
      <w:pPr>
        <w:numPr>
          <w:ilvl w:val="0"/>
          <w:numId w:val="44"/>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73697A">
        <w:rPr>
          <w:rFonts w:eastAsia="Times New Roman" w:cs="Times New Roman"/>
          <w:color w:val="13404D" w:themeColor="text1"/>
          <w:lang w:val="fr-FR"/>
        </w:rPr>
        <w:t>Leadership et capacité à fédérer une équipe autour d'objectifs communs</w:t>
      </w:r>
      <w:r w:rsidRPr="00C81BF4">
        <w:rPr>
          <w:rFonts w:eastAsia="Times New Roman" w:cs="Times New Roman"/>
          <w:color w:val="13404D" w:themeColor="text1"/>
          <w:lang w:val="fr-FR"/>
        </w:rPr>
        <w:t xml:space="preserve"> </w:t>
      </w:r>
    </w:p>
    <w:p w14:paraId="039AF9A5" w14:textId="0D286E56" w:rsidR="00C81BF4" w:rsidRPr="00C81BF4" w:rsidRDefault="00C81BF4" w:rsidP="00C81BF4">
      <w:pPr>
        <w:numPr>
          <w:ilvl w:val="0"/>
          <w:numId w:val="44"/>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C81BF4">
        <w:rPr>
          <w:rFonts w:eastAsia="Times New Roman" w:cs="Times New Roman"/>
          <w:color w:val="13404D" w:themeColor="text1"/>
          <w:lang w:val="fr-FR"/>
        </w:rPr>
        <w:t>Capacité d’analyse et de synthèse de problématiques techniques</w:t>
      </w:r>
      <w:r w:rsidR="00A56E09">
        <w:rPr>
          <w:rFonts w:eastAsia="Times New Roman" w:cs="Times New Roman"/>
          <w:color w:val="13404D" w:themeColor="text1"/>
          <w:lang w:val="fr-FR"/>
        </w:rPr>
        <w:t>.</w:t>
      </w:r>
      <w:r w:rsidRPr="00C81BF4">
        <w:rPr>
          <w:rFonts w:eastAsia="Times New Roman" w:cs="Times New Roman"/>
          <w:color w:val="13404D" w:themeColor="text1"/>
          <w:lang w:val="fr-FR"/>
        </w:rPr>
        <w:t> </w:t>
      </w:r>
    </w:p>
    <w:p w14:paraId="6B67E736" w14:textId="77777777" w:rsidR="00C81BF4" w:rsidRDefault="00441FCA" w:rsidP="00C81BF4">
      <w:pPr>
        <w:numPr>
          <w:ilvl w:val="0"/>
          <w:numId w:val="44"/>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Pr>
          <w:rFonts w:eastAsia="Times New Roman" w:cs="Times New Roman"/>
          <w:color w:val="13404D" w:themeColor="text1"/>
          <w:lang w:val="fr-FR"/>
        </w:rPr>
        <w:t>C</w:t>
      </w:r>
      <w:r w:rsidR="00C81BF4" w:rsidRPr="00C81BF4">
        <w:rPr>
          <w:rFonts w:eastAsia="Times New Roman" w:cs="Times New Roman"/>
          <w:color w:val="13404D" w:themeColor="text1"/>
          <w:lang w:val="fr-FR"/>
        </w:rPr>
        <w:t>apacité à prendre des décisions en fonction des complexit</w:t>
      </w:r>
      <w:r w:rsidR="00A56E09">
        <w:rPr>
          <w:rFonts w:eastAsia="Times New Roman" w:cs="Times New Roman"/>
          <w:color w:val="13404D" w:themeColor="text1"/>
          <w:lang w:val="fr-FR"/>
        </w:rPr>
        <w:t>és des projets et des priorités.</w:t>
      </w:r>
    </w:p>
    <w:p w14:paraId="4BE67234" w14:textId="45FE6FC7" w:rsidR="0073697A" w:rsidRPr="00C81BF4" w:rsidRDefault="0073697A" w:rsidP="00C81BF4">
      <w:pPr>
        <w:numPr>
          <w:ilvl w:val="0"/>
          <w:numId w:val="44"/>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Pr>
          <w:rFonts w:eastAsia="Times New Roman" w:cs="Times New Roman"/>
          <w:color w:val="13404D" w:themeColor="text1"/>
          <w:lang w:val="fr-FR"/>
        </w:rPr>
        <w:t>Autonomie et force de proposition</w:t>
      </w:r>
    </w:p>
    <w:p w14:paraId="0C1DEC45" w14:textId="77777777" w:rsidR="00C81BF4" w:rsidRPr="00C81BF4" w:rsidRDefault="00C81BF4" w:rsidP="00C81BF4">
      <w:pPr>
        <w:numPr>
          <w:ilvl w:val="0"/>
          <w:numId w:val="44"/>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C81BF4">
        <w:rPr>
          <w:rFonts w:eastAsia="Times New Roman" w:cs="Times New Roman"/>
          <w:color w:val="13404D" w:themeColor="text1"/>
          <w:lang w:val="fr-FR"/>
        </w:rPr>
        <w:t>Compétences relationnelles éprouvées en interne et en externe (clients, fournisseurs, partenaires tiers, sous-traitants, marketing …) </w:t>
      </w:r>
    </w:p>
    <w:p w14:paraId="72FDCB09" w14:textId="77777777" w:rsidR="00C81BF4" w:rsidRPr="00C81BF4" w:rsidRDefault="00C81BF4" w:rsidP="00441FCA">
      <w:pPr>
        <w:numPr>
          <w:ilvl w:val="0"/>
          <w:numId w:val="44"/>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C81BF4">
        <w:rPr>
          <w:rFonts w:eastAsia="Times New Roman" w:cs="Times New Roman"/>
          <w:color w:val="13404D" w:themeColor="text1"/>
          <w:lang w:val="fr-FR"/>
        </w:rPr>
        <w:t xml:space="preserve">Capacité à adapter son discours à des interlocuteurs très variés </w:t>
      </w:r>
      <w:r w:rsidR="00441FCA">
        <w:rPr>
          <w:rFonts w:eastAsia="Times New Roman" w:cs="Times New Roman"/>
          <w:color w:val="13404D" w:themeColor="text1"/>
          <w:lang w:val="fr-FR"/>
        </w:rPr>
        <w:t>(maîtrises d’ouvrage, développeurs, exploitants…</w:t>
      </w:r>
      <w:r w:rsidRPr="00C81BF4">
        <w:rPr>
          <w:rFonts w:eastAsia="Times New Roman" w:cs="Times New Roman"/>
          <w:color w:val="13404D" w:themeColor="text1"/>
          <w:lang w:val="fr-FR"/>
        </w:rPr>
        <w:t>)</w:t>
      </w:r>
    </w:p>
    <w:p w14:paraId="0D630C69" w14:textId="77777777" w:rsidR="00C81BF4" w:rsidRPr="00C81BF4" w:rsidRDefault="00C81BF4" w:rsidP="00C81BF4">
      <w:pPr>
        <w:numPr>
          <w:ilvl w:val="0"/>
          <w:numId w:val="44"/>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C81BF4">
        <w:rPr>
          <w:rFonts w:eastAsia="Times New Roman" w:cs="Times New Roman"/>
          <w:color w:val="13404D" w:themeColor="text1"/>
          <w:lang w:val="fr-FR"/>
        </w:rPr>
        <w:t>Fl</w:t>
      </w:r>
      <w:r w:rsidR="00A56E09">
        <w:rPr>
          <w:rFonts w:eastAsia="Times New Roman" w:cs="Times New Roman"/>
          <w:color w:val="13404D" w:themeColor="text1"/>
          <w:lang w:val="fr-FR"/>
        </w:rPr>
        <w:t>exibilité et ouverture d’esprit.</w:t>
      </w:r>
    </w:p>
    <w:p w14:paraId="2BDFE09A" w14:textId="77777777" w:rsidR="00A11808" w:rsidRPr="00441FCA" w:rsidRDefault="00C81BF4" w:rsidP="00441FCA">
      <w:pPr>
        <w:numPr>
          <w:ilvl w:val="0"/>
          <w:numId w:val="44"/>
        </w:numPr>
        <w:suppressAutoHyphens w:val="0"/>
        <w:overflowPunct/>
        <w:autoSpaceDE/>
        <w:autoSpaceDN/>
        <w:adjustRightInd/>
        <w:spacing w:before="100" w:beforeAutospacing="1" w:after="150"/>
        <w:ind w:left="0"/>
        <w:jc w:val="left"/>
        <w:textAlignment w:val="auto"/>
        <w:rPr>
          <w:rFonts w:eastAsia="Times New Roman" w:cs="Times New Roman"/>
          <w:color w:val="13404D" w:themeColor="text1"/>
          <w:lang w:val="fr-FR"/>
        </w:rPr>
      </w:pPr>
      <w:r w:rsidRPr="00C81BF4">
        <w:rPr>
          <w:rFonts w:eastAsia="Times New Roman" w:cs="Times New Roman"/>
          <w:color w:val="13404D" w:themeColor="text1"/>
          <w:lang w:val="fr-FR"/>
        </w:rPr>
        <w:t>L'environnent international dans lequel évolue Sofrecom, implique la parfaite maîtrise du français tant à l'écrit qu'à l'oral et de bonnes connaissances en anglais</w:t>
      </w:r>
      <w:r w:rsidR="00441FCA">
        <w:rPr>
          <w:rFonts w:eastAsia="Times New Roman" w:cs="Times New Roman"/>
          <w:color w:val="13404D" w:themeColor="text1"/>
          <w:lang w:val="fr-FR"/>
        </w:rPr>
        <w:t>.</w:t>
      </w:r>
    </w:p>
    <w:sectPr w:rsidR="00A11808" w:rsidRPr="00441FCA"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74140" w14:textId="77777777" w:rsidR="00E331ED" w:rsidRDefault="00E331ED" w:rsidP="001D02E7">
      <w:pPr>
        <w:spacing w:before="0" w:after="0"/>
      </w:pPr>
      <w:r>
        <w:separator/>
      </w:r>
    </w:p>
  </w:endnote>
  <w:endnote w:type="continuationSeparator" w:id="0">
    <w:p w14:paraId="43ACC5DA" w14:textId="77777777" w:rsidR="00E331ED" w:rsidRDefault="00E331ED"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5218B" w14:textId="1406A3B0" w:rsidR="00AC3C69" w:rsidRDefault="00AC3C69">
    <w:pPr>
      <w:pStyle w:val="Pieddepage"/>
    </w:pPr>
    <w:r>
      <w:rPr>
        <w:noProof/>
      </w:rPr>
      <mc:AlternateContent>
        <mc:Choice Requires="wps">
          <w:drawing>
            <wp:anchor distT="0" distB="0" distL="0" distR="0" simplePos="0" relativeHeight="251664384" behindDoc="0" locked="0" layoutInCell="1" allowOverlap="1" wp14:anchorId="5DC24265" wp14:editId="514880C2">
              <wp:simplePos x="635" y="635"/>
              <wp:positionH relativeFrom="page">
                <wp:align>center</wp:align>
              </wp:positionH>
              <wp:positionV relativeFrom="page">
                <wp:align>bottom</wp:align>
              </wp:positionV>
              <wp:extent cx="888365" cy="411480"/>
              <wp:effectExtent l="0" t="0" r="6985" b="0"/>
              <wp:wrapNone/>
              <wp:docPr id="2087897021"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193F9F9" w14:textId="04E9BC39" w:rsidR="00AC3C69" w:rsidRPr="00AC3C69" w:rsidRDefault="00AC3C69" w:rsidP="00AC3C69">
                          <w:pPr>
                            <w:spacing w:after="0"/>
                            <w:rPr>
                              <w:rFonts w:ascii="Helvetica 75 Bold" w:eastAsia="Helvetica 75 Bold" w:hAnsi="Helvetica 75 Bold" w:cs="Helvetica 75 Bold"/>
                              <w:noProof/>
                              <w:color w:val="ED7D31"/>
                              <w:sz w:val="16"/>
                              <w:szCs w:val="16"/>
                            </w:rPr>
                          </w:pPr>
                          <w:r w:rsidRPr="00AC3C69">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C24265"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6193F9F9" w14:textId="04E9BC39" w:rsidR="00AC3C69" w:rsidRPr="00AC3C69" w:rsidRDefault="00AC3C69" w:rsidP="00AC3C69">
                    <w:pPr>
                      <w:spacing w:after="0"/>
                      <w:rPr>
                        <w:rFonts w:ascii="Helvetica 75 Bold" w:eastAsia="Helvetica 75 Bold" w:hAnsi="Helvetica 75 Bold" w:cs="Helvetica 75 Bold"/>
                        <w:noProof/>
                        <w:color w:val="ED7D31"/>
                        <w:sz w:val="16"/>
                        <w:szCs w:val="16"/>
                      </w:rPr>
                    </w:pPr>
                    <w:r w:rsidRPr="00AC3C69">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28C85A39" w14:textId="77777777" w:rsidTr="00D90781">
      <w:trPr>
        <w:trHeight w:val="9885"/>
      </w:trPr>
      <w:tc>
        <w:tcPr>
          <w:tcW w:w="733" w:type="dxa"/>
          <w:tcBorders>
            <w:bottom w:val="single" w:sz="4" w:space="0" w:color="auto"/>
          </w:tcBorders>
          <w:textDirection w:val="btLr"/>
          <w:vAlign w:val="bottom"/>
        </w:tcPr>
        <w:p w14:paraId="2F315AE7" w14:textId="01803E21" w:rsidR="00BD44D6" w:rsidRPr="00722228" w:rsidRDefault="00AC3C69"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26CE5898" wp14:editId="52CDF576">
                    <wp:simplePos x="6964326" y="9877647"/>
                    <wp:positionH relativeFrom="page">
                      <wp:align>center</wp:align>
                    </wp:positionH>
                    <wp:positionV relativeFrom="page">
                      <wp:align>bottom</wp:align>
                    </wp:positionV>
                    <wp:extent cx="888365" cy="411480"/>
                    <wp:effectExtent l="0" t="0" r="6985" b="0"/>
                    <wp:wrapNone/>
                    <wp:docPr id="880090209"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0C471727" w14:textId="1E4FDD6E" w:rsidR="00AC3C69" w:rsidRPr="00AC3C69" w:rsidRDefault="00AC3C69" w:rsidP="00AC3C69">
                                <w:pPr>
                                  <w:spacing w:after="0"/>
                                  <w:rPr>
                                    <w:rFonts w:ascii="Helvetica 75 Bold" w:eastAsia="Helvetica 75 Bold" w:hAnsi="Helvetica 75 Bold" w:cs="Helvetica 75 Bold"/>
                                    <w:noProof/>
                                    <w:color w:val="ED7D31"/>
                                    <w:sz w:val="16"/>
                                    <w:szCs w:val="16"/>
                                  </w:rPr>
                                </w:pPr>
                                <w:r w:rsidRPr="00AC3C69">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CE5898"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0C471727" w14:textId="1E4FDD6E" w:rsidR="00AC3C69" w:rsidRPr="00AC3C69" w:rsidRDefault="00AC3C69" w:rsidP="00AC3C69">
                          <w:pPr>
                            <w:spacing w:after="0"/>
                            <w:rPr>
                              <w:rFonts w:ascii="Helvetica 75 Bold" w:eastAsia="Helvetica 75 Bold" w:hAnsi="Helvetica 75 Bold" w:cs="Helvetica 75 Bold"/>
                              <w:noProof/>
                              <w:color w:val="ED7D31"/>
                              <w:sz w:val="16"/>
                              <w:szCs w:val="16"/>
                            </w:rPr>
                          </w:pPr>
                          <w:r w:rsidRPr="00AC3C69">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246E6F45" wp14:editId="3BAF5D65">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26138E">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13791FDF" w14:textId="54BB5E15"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26138E">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26138E">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2FB741A0" w14:textId="77777777" w:rsidTr="00D90781">
      <w:trPr>
        <w:trHeight w:val="705"/>
      </w:trPr>
      <w:tc>
        <w:tcPr>
          <w:tcW w:w="733" w:type="dxa"/>
          <w:tcBorders>
            <w:top w:val="single" w:sz="4" w:space="0" w:color="auto"/>
          </w:tcBorders>
          <w:vAlign w:val="bottom"/>
        </w:tcPr>
        <w:p w14:paraId="2939F6A1"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B53551" w:rsidRPr="00B53551">
            <w:rPr>
              <w:rStyle w:val="Numrodepage"/>
              <w:rFonts w:eastAsiaTheme="majorEastAsia"/>
              <w:noProof/>
            </w:rPr>
            <w:t>2</w:t>
          </w:r>
          <w:r w:rsidRPr="00822632">
            <w:rPr>
              <w:rStyle w:val="Numrodepage"/>
            </w:rPr>
            <w:fldChar w:fldCharType="end"/>
          </w:r>
        </w:p>
      </w:tc>
    </w:tr>
  </w:tbl>
  <w:p w14:paraId="245D6760" w14:textId="77777777" w:rsidR="00BD44D6" w:rsidRDefault="00BD44D6">
    <w:pPr>
      <w:pStyle w:val="Pieddepage"/>
    </w:pPr>
  </w:p>
  <w:p w14:paraId="2E5395F5" w14:textId="77777777" w:rsidR="00BD44D6" w:rsidRDefault="00BD44D6">
    <w:pPr>
      <w:pStyle w:val="Pieddepage"/>
    </w:pPr>
  </w:p>
  <w:p w14:paraId="57ACA7CD" w14:textId="77777777" w:rsidR="00BD44D6" w:rsidRDefault="00BD44D6">
    <w:pPr>
      <w:pStyle w:val="Pieddepage"/>
    </w:pPr>
  </w:p>
  <w:p w14:paraId="15AE4E79"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FF59C" w14:textId="76197200" w:rsidR="00AC3C69" w:rsidRDefault="00AC3C69">
    <w:pPr>
      <w:pStyle w:val="Pieddepage"/>
    </w:pPr>
    <w:r>
      <w:rPr>
        <w:noProof/>
      </w:rPr>
      <mc:AlternateContent>
        <mc:Choice Requires="wps">
          <w:drawing>
            <wp:anchor distT="0" distB="0" distL="0" distR="0" simplePos="0" relativeHeight="251663360" behindDoc="0" locked="0" layoutInCell="1" allowOverlap="1" wp14:anchorId="4937609C" wp14:editId="5F642202">
              <wp:simplePos x="635" y="635"/>
              <wp:positionH relativeFrom="page">
                <wp:align>center</wp:align>
              </wp:positionH>
              <wp:positionV relativeFrom="page">
                <wp:align>bottom</wp:align>
              </wp:positionV>
              <wp:extent cx="888365" cy="411480"/>
              <wp:effectExtent l="0" t="0" r="6985" b="0"/>
              <wp:wrapNone/>
              <wp:docPr id="77468238"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50353EB4" w14:textId="25B34FDE" w:rsidR="00AC3C69" w:rsidRPr="00AC3C69" w:rsidRDefault="00AC3C69" w:rsidP="00AC3C69">
                          <w:pPr>
                            <w:spacing w:after="0"/>
                            <w:rPr>
                              <w:rFonts w:ascii="Helvetica 75 Bold" w:eastAsia="Helvetica 75 Bold" w:hAnsi="Helvetica 75 Bold" w:cs="Helvetica 75 Bold"/>
                              <w:noProof/>
                              <w:color w:val="ED7D31"/>
                              <w:sz w:val="16"/>
                              <w:szCs w:val="16"/>
                            </w:rPr>
                          </w:pPr>
                          <w:r w:rsidRPr="00AC3C69">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37609C"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50353EB4" w14:textId="25B34FDE" w:rsidR="00AC3C69" w:rsidRPr="00AC3C69" w:rsidRDefault="00AC3C69" w:rsidP="00AC3C69">
                    <w:pPr>
                      <w:spacing w:after="0"/>
                      <w:rPr>
                        <w:rFonts w:ascii="Helvetica 75 Bold" w:eastAsia="Helvetica 75 Bold" w:hAnsi="Helvetica 75 Bold" w:cs="Helvetica 75 Bold"/>
                        <w:noProof/>
                        <w:color w:val="ED7D31"/>
                        <w:sz w:val="16"/>
                        <w:szCs w:val="16"/>
                      </w:rPr>
                    </w:pPr>
                    <w:r w:rsidRPr="00AC3C69">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F321A" w14:textId="77777777" w:rsidR="00E331ED" w:rsidRDefault="00E331ED" w:rsidP="001D02E7">
      <w:pPr>
        <w:spacing w:before="0" w:after="0"/>
      </w:pPr>
      <w:r>
        <w:separator/>
      </w:r>
    </w:p>
  </w:footnote>
  <w:footnote w:type="continuationSeparator" w:id="0">
    <w:p w14:paraId="3A309C03" w14:textId="77777777" w:rsidR="00E331ED" w:rsidRDefault="00E331ED"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D58AE" w14:textId="77777777" w:rsidR="00BD44D6" w:rsidRDefault="00BD44D6">
    <w:pPr>
      <w:pStyle w:val="En-tte"/>
    </w:pPr>
    <w:r>
      <w:rPr>
        <w:noProof/>
        <w:lang w:val="fr-FR"/>
      </w:rPr>
      <w:drawing>
        <wp:anchor distT="0" distB="0" distL="114300" distR="114300" simplePos="0" relativeHeight="251660288" behindDoc="0" locked="0" layoutInCell="1" allowOverlap="1" wp14:anchorId="0E3A5BCE" wp14:editId="6FE09CBD">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16E9F3A0" wp14:editId="2834096F">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6CF37"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fillcolor="#f1f5f8 [3214]" stroked="f" strokeweight="2pt">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940397"/>
    <w:multiLevelType w:val="hybridMultilevel"/>
    <w:tmpl w:val="D03E8F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30E6591"/>
    <w:multiLevelType w:val="hybridMultilevel"/>
    <w:tmpl w:val="538204A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55C4A83"/>
    <w:multiLevelType w:val="hybridMultilevel"/>
    <w:tmpl w:val="387070A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1"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3"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9E90899"/>
    <w:multiLevelType w:val="hybridMultilevel"/>
    <w:tmpl w:val="6CA2E070"/>
    <w:lvl w:ilvl="0" w:tplc="5CA48018">
      <w:numFmt w:val="bullet"/>
      <w:lvlText w:val=""/>
      <w:lvlJc w:val="left"/>
      <w:pPr>
        <w:ind w:left="360" w:hanging="360"/>
      </w:pPr>
      <w:rPr>
        <w:rFonts w:ascii="Wingdings" w:eastAsia="Times New Roman" w:hAnsi="Wingdings" w:cs="Times New Roman" w:hint="default"/>
        <w:b w:val="0"/>
        <w:color w:val="1680FF" w:themeColor="accent6" w:themeTint="99"/>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45082A"/>
    <w:multiLevelType w:val="hybridMultilevel"/>
    <w:tmpl w:val="88E4F7DC"/>
    <w:lvl w:ilvl="0" w:tplc="040C000B">
      <w:start w:val="1"/>
      <w:numFmt w:val="bullet"/>
      <w:lvlText w:val=""/>
      <w:lvlJc w:val="left"/>
      <w:pPr>
        <w:ind w:left="1068" w:hanging="360"/>
      </w:pPr>
      <w:rPr>
        <w:rFonts w:ascii="Wingdings" w:hAnsi="Wingdings" w:hint="default"/>
      </w:rPr>
    </w:lvl>
    <w:lvl w:ilvl="1" w:tplc="040C0003">
      <w:start w:val="1"/>
      <w:numFmt w:val="bullet"/>
      <w:lvlText w:val="o"/>
      <w:lvlJc w:val="left"/>
      <w:pPr>
        <w:ind w:left="1864" w:hanging="360"/>
      </w:pPr>
      <w:rPr>
        <w:rFonts w:ascii="Courier New" w:hAnsi="Courier New" w:cs="Courier New" w:hint="default"/>
      </w:rPr>
    </w:lvl>
    <w:lvl w:ilvl="2" w:tplc="040C0005" w:tentative="1">
      <w:start w:val="1"/>
      <w:numFmt w:val="bullet"/>
      <w:lvlText w:val=""/>
      <w:lvlJc w:val="left"/>
      <w:pPr>
        <w:ind w:left="2584" w:hanging="360"/>
      </w:pPr>
      <w:rPr>
        <w:rFonts w:ascii="Wingdings" w:hAnsi="Wingdings" w:hint="default"/>
      </w:rPr>
    </w:lvl>
    <w:lvl w:ilvl="3" w:tplc="040C0001" w:tentative="1">
      <w:start w:val="1"/>
      <w:numFmt w:val="bullet"/>
      <w:lvlText w:val=""/>
      <w:lvlJc w:val="left"/>
      <w:pPr>
        <w:ind w:left="3304" w:hanging="360"/>
      </w:pPr>
      <w:rPr>
        <w:rFonts w:ascii="Symbol" w:hAnsi="Symbol" w:hint="default"/>
      </w:rPr>
    </w:lvl>
    <w:lvl w:ilvl="4" w:tplc="040C0003" w:tentative="1">
      <w:start w:val="1"/>
      <w:numFmt w:val="bullet"/>
      <w:lvlText w:val="o"/>
      <w:lvlJc w:val="left"/>
      <w:pPr>
        <w:ind w:left="4024" w:hanging="360"/>
      </w:pPr>
      <w:rPr>
        <w:rFonts w:ascii="Courier New" w:hAnsi="Courier New" w:cs="Courier New" w:hint="default"/>
      </w:rPr>
    </w:lvl>
    <w:lvl w:ilvl="5" w:tplc="040C0005" w:tentative="1">
      <w:start w:val="1"/>
      <w:numFmt w:val="bullet"/>
      <w:lvlText w:val=""/>
      <w:lvlJc w:val="left"/>
      <w:pPr>
        <w:ind w:left="4744" w:hanging="360"/>
      </w:pPr>
      <w:rPr>
        <w:rFonts w:ascii="Wingdings" w:hAnsi="Wingdings" w:hint="default"/>
      </w:rPr>
    </w:lvl>
    <w:lvl w:ilvl="6" w:tplc="040C0001" w:tentative="1">
      <w:start w:val="1"/>
      <w:numFmt w:val="bullet"/>
      <w:lvlText w:val=""/>
      <w:lvlJc w:val="left"/>
      <w:pPr>
        <w:ind w:left="5464" w:hanging="360"/>
      </w:pPr>
      <w:rPr>
        <w:rFonts w:ascii="Symbol" w:hAnsi="Symbol" w:hint="default"/>
      </w:rPr>
    </w:lvl>
    <w:lvl w:ilvl="7" w:tplc="040C0003" w:tentative="1">
      <w:start w:val="1"/>
      <w:numFmt w:val="bullet"/>
      <w:lvlText w:val="o"/>
      <w:lvlJc w:val="left"/>
      <w:pPr>
        <w:ind w:left="6184" w:hanging="360"/>
      </w:pPr>
      <w:rPr>
        <w:rFonts w:ascii="Courier New" w:hAnsi="Courier New" w:cs="Courier New" w:hint="default"/>
      </w:rPr>
    </w:lvl>
    <w:lvl w:ilvl="8" w:tplc="040C0005" w:tentative="1">
      <w:start w:val="1"/>
      <w:numFmt w:val="bullet"/>
      <w:lvlText w:val=""/>
      <w:lvlJc w:val="left"/>
      <w:pPr>
        <w:ind w:left="6904" w:hanging="360"/>
      </w:pPr>
      <w:rPr>
        <w:rFonts w:ascii="Wingdings" w:hAnsi="Wingdings" w:hint="default"/>
      </w:rPr>
    </w:lvl>
  </w:abstractNum>
  <w:abstractNum w:abstractNumId="24"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D66846"/>
    <w:multiLevelType w:val="multilevel"/>
    <w:tmpl w:val="10CE2D04"/>
    <w:lvl w:ilvl="0">
      <w:start w:val="1"/>
      <w:numFmt w:val="bullet"/>
      <w:lvlText w:val=""/>
      <w:lvlJc w:val="left"/>
      <w:pPr>
        <w:tabs>
          <w:tab w:val="num" w:pos="3240"/>
        </w:tabs>
        <w:ind w:left="3240" w:hanging="360"/>
      </w:pPr>
      <w:rPr>
        <w:rFonts w:ascii="Wingdings" w:hAnsi="Wingdings" w:hint="default"/>
        <w:sz w:val="20"/>
      </w:rPr>
    </w:lvl>
    <w:lvl w:ilvl="1" w:tentative="1">
      <w:start w:val="1"/>
      <w:numFmt w:val="bullet"/>
      <w:lvlText w:val="o"/>
      <w:lvlJc w:val="left"/>
      <w:pPr>
        <w:tabs>
          <w:tab w:val="num" w:pos="3960"/>
        </w:tabs>
        <w:ind w:left="3960" w:hanging="360"/>
      </w:pPr>
      <w:rPr>
        <w:rFonts w:ascii="Courier New" w:hAnsi="Courier New" w:hint="default"/>
        <w:sz w:val="20"/>
      </w:rPr>
    </w:lvl>
    <w:lvl w:ilvl="2" w:tentative="1">
      <w:start w:val="1"/>
      <w:numFmt w:val="bullet"/>
      <w:lvlText w:val=""/>
      <w:lvlJc w:val="left"/>
      <w:pPr>
        <w:tabs>
          <w:tab w:val="num" w:pos="4680"/>
        </w:tabs>
        <w:ind w:left="4680" w:hanging="360"/>
      </w:pPr>
      <w:rPr>
        <w:rFonts w:ascii="Wingdings" w:hAnsi="Wingdings" w:hint="default"/>
        <w:sz w:val="20"/>
      </w:rPr>
    </w:lvl>
    <w:lvl w:ilvl="3" w:tentative="1">
      <w:start w:val="1"/>
      <w:numFmt w:val="bullet"/>
      <w:lvlText w:val=""/>
      <w:lvlJc w:val="left"/>
      <w:pPr>
        <w:tabs>
          <w:tab w:val="num" w:pos="5400"/>
        </w:tabs>
        <w:ind w:left="5400" w:hanging="360"/>
      </w:pPr>
      <w:rPr>
        <w:rFonts w:ascii="Wingdings" w:hAnsi="Wingdings" w:hint="default"/>
        <w:sz w:val="20"/>
      </w:rPr>
    </w:lvl>
    <w:lvl w:ilvl="4" w:tentative="1">
      <w:start w:val="1"/>
      <w:numFmt w:val="bullet"/>
      <w:lvlText w:val=""/>
      <w:lvlJc w:val="left"/>
      <w:pPr>
        <w:tabs>
          <w:tab w:val="num" w:pos="6120"/>
        </w:tabs>
        <w:ind w:left="6120" w:hanging="360"/>
      </w:pPr>
      <w:rPr>
        <w:rFonts w:ascii="Wingdings" w:hAnsi="Wingdings" w:hint="default"/>
        <w:sz w:val="20"/>
      </w:rPr>
    </w:lvl>
    <w:lvl w:ilvl="5" w:tentative="1">
      <w:start w:val="1"/>
      <w:numFmt w:val="bullet"/>
      <w:lvlText w:val=""/>
      <w:lvlJc w:val="left"/>
      <w:pPr>
        <w:tabs>
          <w:tab w:val="num" w:pos="6840"/>
        </w:tabs>
        <w:ind w:left="6840" w:hanging="360"/>
      </w:pPr>
      <w:rPr>
        <w:rFonts w:ascii="Wingdings" w:hAnsi="Wingdings" w:hint="default"/>
        <w:sz w:val="20"/>
      </w:rPr>
    </w:lvl>
    <w:lvl w:ilvl="6" w:tentative="1">
      <w:start w:val="1"/>
      <w:numFmt w:val="bullet"/>
      <w:lvlText w:val=""/>
      <w:lvlJc w:val="left"/>
      <w:pPr>
        <w:tabs>
          <w:tab w:val="num" w:pos="7560"/>
        </w:tabs>
        <w:ind w:left="7560" w:hanging="360"/>
      </w:pPr>
      <w:rPr>
        <w:rFonts w:ascii="Wingdings" w:hAnsi="Wingdings" w:hint="default"/>
        <w:sz w:val="20"/>
      </w:rPr>
    </w:lvl>
    <w:lvl w:ilvl="7" w:tentative="1">
      <w:start w:val="1"/>
      <w:numFmt w:val="bullet"/>
      <w:lvlText w:val=""/>
      <w:lvlJc w:val="left"/>
      <w:pPr>
        <w:tabs>
          <w:tab w:val="num" w:pos="8280"/>
        </w:tabs>
        <w:ind w:left="8280" w:hanging="360"/>
      </w:pPr>
      <w:rPr>
        <w:rFonts w:ascii="Wingdings" w:hAnsi="Wingdings" w:hint="default"/>
        <w:sz w:val="20"/>
      </w:rPr>
    </w:lvl>
    <w:lvl w:ilvl="8" w:tentative="1">
      <w:start w:val="1"/>
      <w:numFmt w:val="bullet"/>
      <w:lvlText w:val=""/>
      <w:lvlJc w:val="left"/>
      <w:pPr>
        <w:tabs>
          <w:tab w:val="num" w:pos="9000"/>
        </w:tabs>
        <w:ind w:left="9000" w:hanging="360"/>
      </w:pPr>
      <w:rPr>
        <w:rFonts w:ascii="Wingdings" w:hAnsi="Wingdings" w:hint="default"/>
        <w:sz w:val="20"/>
      </w:rPr>
    </w:lvl>
  </w:abstractNum>
  <w:abstractNum w:abstractNumId="29"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0" w15:restartNumberingAfterBreak="0">
    <w:nsid w:val="54BD100C"/>
    <w:multiLevelType w:val="multilevel"/>
    <w:tmpl w:val="AEC8C26E"/>
    <w:lvl w:ilvl="0">
      <w:start w:val="1"/>
      <w:numFmt w:val="bullet"/>
      <w:lvlText w:val=""/>
      <w:lvlJc w:val="left"/>
      <w:pPr>
        <w:tabs>
          <w:tab w:val="num" w:pos="7200"/>
        </w:tabs>
        <w:ind w:left="7200" w:hanging="360"/>
      </w:pPr>
      <w:rPr>
        <w:rFonts w:ascii="Wingdings" w:hAnsi="Wingdings" w:hint="default"/>
        <w:sz w:val="20"/>
      </w:rPr>
    </w:lvl>
    <w:lvl w:ilvl="1" w:tentative="1">
      <w:start w:val="1"/>
      <w:numFmt w:val="bullet"/>
      <w:lvlText w:val="o"/>
      <w:lvlJc w:val="left"/>
      <w:pPr>
        <w:tabs>
          <w:tab w:val="num" w:pos="7920"/>
        </w:tabs>
        <w:ind w:left="7920" w:hanging="360"/>
      </w:pPr>
      <w:rPr>
        <w:rFonts w:ascii="Courier New" w:hAnsi="Courier New" w:hint="default"/>
        <w:sz w:val="20"/>
      </w:rPr>
    </w:lvl>
    <w:lvl w:ilvl="2" w:tentative="1">
      <w:start w:val="1"/>
      <w:numFmt w:val="bullet"/>
      <w:lvlText w:val=""/>
      <w:lvlJc w:val="left"/>
      <w:pPr>
        <w:tabs>
          <w:tab w:val="num" w:pos="8640"/>
        </w:tabs>
        <w:ind w:left="8640" w:hanging="360"/>
      </w:pPr>
      <w:rPr>
        <w:rFonts w:ascii="Wingdings" w:hAnsi="Wingdings" w:hint="default"/>
        <w:sz w:val="20"/>
      </w:rPr>
    </w:lvl>
    <w:lvl w:ilvl="3" w:tentative="1">
      <w:start w:val="1"/>
      <w:numFmt w:val="bullet"/>
      <w:lvlText w:val=""/>
      <w:lvlJc w:val="left"/>
      <w:pPr>
        <w:tabs>
          <w:tab w:val="num" w:pos="9360"/>
        </w:tabs>
        <w:ind w:left="9360" w:hanging="360"/>
      </w:pPr>
      <w:rPr>
        <w:rFonts w:ascii="Wingdings" w:hAnsi="Wingdings" w:hint="default"/>
        <w:sz w:val="20"/>
      </w:rPr>
    </w:lvl>
    <w:lvl w:ilvl="4" w:tentative="1">
      <w:start w:val="1"/>
      <w:numFmt w:val="bullet"/>
      <w:lvlText w:val=""/>
      <w:lvlJc w:val="left"/>
      <w:pPr>
        <w:tabs>
          <w:tab w:val="num" w:pos="10080"/>
        </w:tabs>
        <w:ind w:left="10080" w:hanging="360"/>
      </w:pPr>
      <w:rPr>
        <w:rFonts w:ascii="Wingdings" w:hAnsi="Wingdings" w:hint="default"/>
        <w:sz w:val="20"/>
      </w:rPr>
    </w:lvl>
    <w:lvl w:ilvl="5" w:tentative="1">
      <w:start w:val="1"/>
      <w:numFmt w:val="bullet"/>
      <w:lvlText w:val=""/>
      <w:lvlJc w:val="left"/>
      <w:pPr>
        <w:tabs>
          <w:tab w:val="num" w:pos="10800"/>
        </w:tabs>
        <w:ind w:left="10800" w:hanging="360"/>
      </w:pPr>
      <w:rPr>
        <w:rFonts w:ascii="Wingdings" w:hAnsi="Wingdings" w:hint="default"/>
        <w:sz w:val="20"/>
      </w:rPr>
    </w:lvl>
    <w:lvl w:ilvl="6" w:tentative="1">
      <w:start w:val="1"/>
      <w:numFmt w:val="bullet"/>
      <w:lvlText w:val=""/>
      <w:lvlJc w:val="left"/>
      <w:pPr>
        <w:tabs>
          <w:tab w:val="num" w:pos="11520"/>
        </w:tabs>
        <w:ind w:left="11520" w:hanging="360"/>
      </w:pPr>
      <w:rPr>
        <w:rFonts w:ascii="Wingdings" w:hAnsi="Wingdings" w:hint="default"/>
        <w:sz w:val="20"/>
      </w:rPr>
    </w:lvl>
    <w:lvl w:ilvl="7" w:tentative="1">
      <w:start w:val="1"/>
      <w:numFmt w:val="bullet"/>
      <w:lvlText w:val=""/>
      <w:lvlJc w:val="left"/>
      <w:pPr>
        <w:tabs>
          <w:tab w:val="num" w:pos="12240"/>
        </w:tabs>
        <w:ind w:left="12240" w:hanging="360"/>
      </w:pPr>
      <w:rPr>
        <w:rFonts w:ascii="Wingdings" w:hAnsi="Wingdings" w:hint="default"/>
        <w:sz w:val="20"/>
      </w:rPr>
    </w:lvl>
    <w:lvl w:ilvl="8" w:tentative="1">
      <w:start w:val="1"/>
      <w:numFmt w:val="bullet"/>
      <w:lvlText w:val=""/>
      <w:lvlJc w:val="left"/>
      <w:pPr>
        <w:tabs>
          <w:tab w:val="num" w:pos="12960"/>
        </w:tabs>
        <w:ind w:left="12960" w:hanging="360"/>
      </w:pPr>
      <w:rPr>
        <w:rFonts w:ascii="Wingdings" w:hAnsi="Wingdings" w:hint="default"/>
        <w:sz w:val="20"/>
      </w:rPr>
    </w:lvl>
  </w:abstractNum>
  <w:abstractNum w:abstractNumId="31"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7AA6B87"/>
    <w:multiLevelType w:val="hybridMultilevel"/>
    <w:tmpl w:val="EEE42296"/>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7" w15:restartNumberingAfterBreak="0">
    <w:nsid w:val="6C4C69AE"/>
    <w:multiLevelType w:val="multilevel"/>
    <w:tmpl w:val="37BA6A9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0" w15:restartNumberingAfterBreak="0">
    <w:nsid w:val="7C4B23FF"/>
    <w:multiLevelType w:val="multilevel"/>
    <w:tmpl w:val="3506B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357586086">
    <w:abstractNumId w:val="0"/>
  </w:num>
  <w:num w:numId="2" w16cid:durableId="909774312">
    <w:abstractNumId w:val="36"/>
  </w:num>
  <w:num w:numId="3" w16cid:durableId="172260267">
    <w:abstractNumId w:val="14"/>
  </w:num>
  <w:num w:numId="4" w16cid:durableId="1701970386">
    <w:abstractNumId w:val="29"/>
  </w:num>
  <w:num w:numId="5" w16cid:durableId="1003556248">
    <w:abstractNumId w:val="24"/>
  </w:num>
  <w:num w:numId="6" w16cid:durableId="202088709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4752088">
    <w:abstractNumId w:val="41"/>
  </w:num>
  <w:num w:numId="8" w16cid:durableId="218984327">
    <w:abstractNumId w:val="17"/>
  </w:num>
  <w:num w:numId="9" w16cid:durableId="949974639">
    <w:abstractNumId w:val="12"/>
  </w:num>
  <w:num w:numId="10" w16cid:durableId="1071196563">
    <w:abstractNumId w:val="1"/>
  </w:num>
  <w:num w:numId="11" w16cid:durableId="1094519330">
    <w:abstractNumId w:val="26"/>
  </w:num>
  <w:num w:numId="12" w16cid:durableId="249899429">
    <w:abstractNumId w:val="20"/>
  </w:num>
  <w:num w:numId="13" w16cid:durableId="1032534556">
    <w:abstractNumId w:val="22"/>
  </w:num>
  <w:num w:numId="14" w16cid:durableId="1797866720">
    <w:abstractNumId w:val="27"/>
  </w:num>
  <w:num w:numId="15" w16cid:durableId="438836186">
    <w:abstractNumId w:val="8"/>
  </w:num>
  <w:num w:numId="16" w16cid:durableId="1339045031">
    <w:abstractNumId w:val="35"/>
  </w:num>
  <w:num w:numId="17" w16cid:durableId="1156992462">
    <w:abstractNumId w:val="31"/>
  </w:num>
  <w:num w:numId="18" w16cid:durableId="113599382">
    <w:abstractNumId w:val="24"/>
  </w:num>
  <w:num w:numId="19" w16cid:durableId="81730721">
    <w:abstractNumId w:val="24"/>
  </w:num>
  <w:num w:numId="20" w16cid:durableId="619801481">
    <w:abstractNumId w:val="24"/>
  </w:num>
  <w:num w:numId="21" w16cid:durableId="426199462">
    <w:abstractNumId w:val="24"/>
  </w:num>
  <w:num w:numId="22" w16cid:durableId="1248733407">
    <w:abstractNumId w:val="21"/>
  </w:num>
  <w:num w:numId="23" w16cid:durableId="382798551">
    <w:abstractNumId w:val="25"/>
  </w:num>
  <w:num w:numId="24" w16cid:durableId="378089051">
    <w:abstractNumId w:val="19"/>
  </w:num>
  <w:num w:numId="25" w16cid:durableId="612132698">
    <w:abstractNumId w:val="15"/>
  </w:num>
  <w:num w:numId="26" w16cid:durableId="1549535051">
    <w:abstractNumId w:val="34"/>
  </w:num>
  <w:num w:numId="27" w16cid:durableId="864490172">
    <w:abstractNumId w:val="38"/>
  </w:num>
  <w:num w:numId="28" w16cid:durableId="1286740371">
    <w:abstractNumId w:val="23"/>
  </w:num>
  <w:num w:numId="29" w16cid:durableId="140662990">
    <w:abstractNumId w:val="7"/>
  </w:num>
  <w:num w:numId="30" w16cid:durableId="1696923879">
    <w:abstractNumId w:val="9"/>
  </w:num>
  <w:num w:numId="31" w16cid:durableId="2028865096">
    <w:abstractNumId w:val="11"/>
  </w:num>
  <w:num w:numId="32" w16cid:durableId="206180856">
    <w:abstractNumId w:val="33"/>
  </w:num>
  <w:num w:numId="33" w16cid:durableId="2099862839">
    <w:abstractNumId w:val="39"/>
  </w:num>
  <w:num w:numId="34" w16cid:durableId="1060055368">
    <w:abstractNumId w:val="5"/>
  </w:num>
  <w:num w:numId="35" w16cid:durableId="1924531140">
    <w:abstractNumId w:val="18"/>
  </w:num>
  <w:num w:numId="36" w16cid:durableId="1203665018">
    <w:abstractNumId w:val="6"/>
  </w:num>
  <w:num w:numId="37" w16cid:durableId="541476857">
    <w:abstractNumId w:val="13"/>
  </w:num>
  <w:num w:numId="38" w16cid:durableId="197788084">
    <w:abstractNumId w:val="10"/>
  </w:num>
  <w:num w:numId="39" w16cid:durableId="436143467">
    <w:abstractNumId w:val="4"/>
  </w:num>
  <w:num w:numId="40" w16cid:durableId="306710195">
    <w:abstractNumId w:val="2"/>
  </w:num>
  <w:num w:numId="41" w16cid:durableId="1724600906">
    <w:abstractNumId w:val="40"/>
  </w:num>
  <w:num w:numId="42" w16cid:durableId="950743948">
    <w:abstractNumId w:val="28"/>
  </w:num>
  <w:num w:numId="43" w16cid:durableId="1319731192">
    <w:abstractNumId w:val="37"/>
  </w:num>
  <w:num w:numId="44" w16cid:durableId="1770077006">
    <w:abstractNumId w:val="30"/>
  </w:num>
  <w:num w:numId="45" w16cid:durableId="99881694">
    <w:abstractNumId w:val="32"/>
  </w:num>
  <w:num w:numId="46" w16cid:durableId="1961566834">
    <w:abstractNumId w:val="3"/>
  </w:num>
  <w:num w:numId="47" w16cid:durableId="1143888943">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6870"/>
    <w:rsid w:val="00007D0E"/>
    <w:rsid w:val="0001144A"/>
    <w:rsid w:val="00015168"/>
    <w:rsid w:val="00025629"/>
    <w:rsid w:val="00030D2B"/>
    <w:rsid w:val="000336B9"/>
    <w:rsid w:val="00047152"/>
    <w:rsid w:val="0005576A"/>
    <w:rsid w:val="00056600"/>
    <w:rsid w:val="00061B20"/>
    <w:rsid w:val="00073D3E"/>
    <w:rsid w:val="00095A40"/>
    <w:rsid w:val="00095D82"/>
    <w:rsid w:val="000A2FDB"/>
    <w:rsid w:val="000A3BBA"/>
    <w:rsid w:val="000A5097"/>
    <w:rsid w:val="000B268D"/>
    <w:rsid w:val="000C318C"/>
    <w:rsid w:val="000C42FC"/>
    <w:rsid w:val="000C6C01"/>
    <w:rsid w:val="000E44DA"/>
    <w:rsid w:val="000E4B8E"/>
    <w:rsid w:val="000E6DA8"/>
    <w:rsid w:val="000F12F4"/>
    <w:rsid w:val="00103589"/>
    <w:rsid w:val="0011076F"/>
    <w:rsid w:val="0012410A"/>
    <w:rsid w:val="001344DA"/>
    <w:rsid w:val="001354CA"/>
    <w:rsid w:val="0014197C"/>
    <w:rsid w:val="00142BB3"/>
    <w:rsid w:val="00157BB7"/>
    <w:rsid w:val="001616A8"/>
    <w:rsid w:val="0016557F"/>
    <w:rsid w:val="0017158A"/>
    <w:rsid w:val="00172384"/>
    <w:rsid w:val="00173A2F"/>
    <w:rsid w:val="00182456"/>
    <w:rsid w:val="00192DF8"/>
    <w:rsid w:val="00194009"/>
    <w:rsid w:val="001964A2"/>
    <w:rsid w:val="001B2164"/>
    <w:rsid w:val="001B36C3"/>
    <w:rsid w:val="001B7525"/>
    <w:rsid w:val="001C055E"/>
    <w:rsid w:val="001C169C"/>
    <w:rsid w:val="001C3B2D"/>
    <w:rsid w:val="001D02E7"/>
    <w:rsid w:val="001E5B7D"/>
    <w:rsid w:val="00224BCD"/>
    <w:rsid w:val="00226404"/>
    <w:rsid w:val="002266B6"/>
    <w:rsid w:val="002356BC"/>
    <w:rsid w:val="0024132A"/>
    <w:rsid w:val="00245CCF"/>
    <w:rsid w:val="002539E5"/>
    <w:rsid w:val="00257552"/>
    <w:rsid w:val="0026138E"/>
    <w:rsid w:val="00261934"/>
    <w:rsid w:val="00261A9D"/>
    <w:rsid w:val="00263455"/>
    <w:rsid w:val="00263BB7"/>
    <w:rsid w:val="00265165"/>
    <w:rsid w:val="00270FD4"/>
    <w:rsid w:val="0027777D"/>
    <w:rsid w:val="00277942"/>
    <w:rsid w:val="00281881"/>
    <w:rsid w:val="00287E03"/>
    <w:rsid w:val="0029181A"/>
    <w:rsid w:val="002A530B"/>
    <w:rsid w:val="002B01C2"/>
    <w:rsid w:val="002B5B9A"/>
    <w:rsid w:val="002C1501"/>
    <w:rsid w:val="002C6957"/>
    <w:rsid w:val="002E7914"/>
    <w:rsid w:val="002F235B"/>
    <w:rsid w:val="003000AC"/>
    <w:rsid w:val="00315E77"/>
    <w:rsid w:val="003216B3"/>
    <w:rsid w:val="00322D9E"/>
    <w:rsid w:val="00325362"/>
    <w:rsid w:val="00327037"/>
    <w:rsid w:val="003415B7"/>
    <w:rsid w:val="00342305"/>
    <w:rsid w:val="00345186"/>
    <w:rsid w:val="0035763D"/>
    <w:rsid w:val="0036012F"/>
    <w:rsid w:val="0038129F"/>
    <w:rsid w:val="00385008"/>
    <w:rsid w:val="003A0695"/>
    <w:rsid w:val="003A4473"/>
    <w:rsid w:val="003B42B3"/>
    <w:rsid w:val="003B5B8F"/>
    <w:rsid w:val="003C7F50"/>
    <w:rsid w:val="003D63BC"/>
    <w:rsid w:val="003E6D0C"/>
    <w:rsid w:val="003E725B"/>
    <w:rsid w:val="003F394A"/>
    <w:rsid w:val="003F57E3"/>
    <w:rsid w:val="0040559A"/>
    <w:rsid w:val="004255F1"/>
    <w:rsid w:val="00425636"/>
    <w:rsid w:val="00425EA9"/>
    <w:rsid w:val="00441FCA"/>
    <w:rsid w:val="00442842"/>
    <w:rsid w:val="0044641B"/>
    <w:rsid w:val="004863FE"/>
    <w:rsid w:val="004A4538"/>
    <w:rsid w:val="004A6FA2"/>
    <w:rsid w:val="004B33E8"/>
    <w:rsid w:val="004C30DC"/>
    <w:rsid w:val="004C47E5"/>
    <w:rsid w:val="004D1D67"/>
    <w:rsid w:val="004D26D9"/>
    <w:rsid w:val="004D3319"/>
    <w:rsid w:val="004D4508"/>
    <w:rsid w:val="004D7490"/>
    <w:rsid w:val="004E13C2"/>
    <w:rsid w:val="004E2989"/>
    <w:rsid w:val="004E541A"/>
    <w:rsid w:val="004F35AB"/>
    <w:rsid w:val="004F5499"/>
    <w:rsid w:val="004F5EF1"/>
    <w:rsid w:val="005050D7"/>
    <w:rsid w:val="00507BCE"/>
    <w:rsid w:val="0051550E"/>
    <w:rsid w:val="00520F2A"/>
    <w:rsid w:val="0052476E"/>
    <w:rsid w:val="005338B8"/>
    <w:rsid w:val="00533DE2"/>
    <w:rsid w:val="005363DB"/>
    <w:rsid w:val="00536B23"/>
    <w:rsid w:val="00541EEB"/>
    <w:rsid w:val="005468C0"/>
    <w:rsid w:val="00551C09"/>
    <w:rsid w:val="00552F9B"/>
    <w:rsid w:val="00566F5F"/>
    <w:rsid w:val="00567BFA"/>
    <w:rsid w:val="00583AC6"/>
    <w:rsid w:val="00584E09"/>
    <w:rsid w:val="00585ECA"/>
    <w:rsid w:val="00595D9A"/>
    <w:rsid w:val="005A0CDC"/>
    <w:rsid w:val="005A6A6B"/>
    <w:rsid w:val="005A6A9C"/>
    <w:rsid w:val="005C04E1"/>
    <w:rsid w:val="005C3573"/>
    <w:rsid w:val="005C610A"/>
    <w:rsid w:val="005E222D"/>
    <w:rsid w:val="005E3B00"/>
    <w:rsid w:val="005F6CBD"/>
    <w:rsid w:val="0061528F"/>
    <w:rsid w:val="0062431B"/>
    <w:rsid w:val="00624C8D"/>
    <w:rsid w:val="00635061"/>
    <w:rsid w:val="00650BCC"/>
    <w:rsid w:val="006531C2"/>
    <w:rsid w:val="00656D91"/>
    <w:rsid w:val="0066084D"/>
    <w:rsid w:val="0066407E"/>
    <w:rsid w:val="0066440E"/>
    <w:rsid w:val="00686CCE"/>
    <w:rsid w:val="00693FC1"/>
    <w:rsid w:val="00694B41"/>
    <w:rsid w:val="006A4127"/>
    <w:rsid w:val="006C5BF7"/>
    <w:rsid w:val="006E1BD9"/>
    <w:rsid w:val="006E3583"/>
    <w:rsid w:val="006E7C12"/>
    <w:rsid w:val="00713358"/>
    <w:rsid w:val="00722228"/>
    <w:rsid w:val="00732C73"/>
    <w:rsid w:val="0073697A"/>
    <w:rsid w:val="007413DF"/>
    <w:rsid w:val="007436AA"/>
    <w:rsid w:val="00745E7E"/>
    <w:rsid w:val="007518CA"/>
    <w:rsid w:val="00757374"/>
    <w:rsid w:val="007578DD"/>
    <w:rsid w:val="00765016"/>
    <w:rsid w:val="00786C01"/>
    <w:rsid w:val="007B08E2"/>
    <w:rsid w:val="007B13C9"/>
    <w:rsid w:val="007C3A87"/>
    <w:rsid w:val="007C4483"/>
    <w:rsid w:val="007D0D2D"/>
    <w:rsid w:val="007D1673"/>
    <w:rsid w:val="007D1A5A"/>
    <w:rsid w:val="007D1A71"/>
    <w:rsid w:val="007E1F63"/>
    <w:rsid w:val="007E26D6"/>
    <w:rsid w:val="00800841"/>
    <w:rsid w:val="00807139"/>
    <w:rsid w:val="0081188A"/>
    <w:rsid w:val="008235CF"/>
    <w:rsid w:val="00831400"/>
    <w:rsid w:val="00832460"/>
    <w:rsid w:val="00834FE8"/>
    <w:rsid w:val="00837BA8"/>
    <w:rsid w:val="00840E78"/>
    <w:rsid w:val="008519CF"/>
    <w:rsid w:val="00853B5B"/>
    <w:rsid w:val="008561C6"/>
    <w:rsid w:val="00864FD0"/>
    <w:rsid w:val="00865524"/>
    <w:rsid w:val="00866E56"/>
    <w:rsid w:val="008709FB"/>
    <w:rsid w:val="00870FD9"/>
    <w:rsid w:val="008736F9"/>
    <w:rsid w:val="00876D8D"/>
    <w:rsid w:val="008932CE"/>
    <w:rsid w:val="008947A9"/>
    <w:rsid w:val="00896D9D"/>
    <w:rsid w:val="008A2E69"/>
    <w:rsid w:val="008B466F"/>
    <w:rsid w:val="008C1B4C"/>
    <w:rsid w:val="008C26C8"/>
    <w:rsid w:val="008C6C78"/>
    <w:rsid w:val="008C74D1"/>
    <w:rsid w:val="008F492D"/>
    <w:rsid w:val="008F727D"/>
    <w:rsid w:val="008F7B28"/>
    <w:rsid w:val="00904FFE"/>
    <w:rsid w:val="00914181"/>
    <w:rsid w:val="00924A01"/>
    <w:rsid w:val="00931B3D"/>
    <w:rsid w:val="00935CB0"/>
    <w:rsid w:val="00936A21"/>
    <w:rsid w:val="009424DF"/>
    <w:rsid w:val="00945AB3"/>
    <w:rsid w:val="00946078"/>
    <w:rsid w:val="0095034A"/>
    <w:rsid w:val="00954722"/>
    <w:rsid w:val="009553DC"/>
    <w:rsid w:val="009564D7"/>
    <w:rsid w:val="00971EA7"/>
    <w:rsid w:val="0097582A"/>
    <w:rsid w:val="009766B8"/>
    <w:rsid w:val="009769AD"/>
    <w:rsid w:val="009802B6"/>
    <w:rsid w:val="00981F26"/>
    <w:rsid w:val="00992F60"/>
    <w:rsid w:val="00994B3F"/>
    <w:rsid w:val="00996811"/>
    <w:rsid w:val="009A0CAD"/>
    <w:rsid w:val="009A2CA7"/>
    <w:rsid w:val="009A318F"/>
    <w:rsid w:val="009A4ED4"/>
    <w:rsid w:val="009A5962"/>
    <w:rsid w:val="009B2D59"/>
    <w:rsid w:val="009B3236"/>
    <w:rsid w:val="009B359D"/>
    <w:rsid w:val="009B3A40"/>
    <w:rsid w:val="009C54DA"/>
    <w:rsid w:val="009D0B91"/>
    <w:rsid w:val="009D13BA"/>
    <w:rsid w:val="009D2D86"/>
    <w:rsid w:val="009D5F4C"/>
    <w:rsid w:val="009D7529"/>
    <w:rsid w:val="009E13F3"/>
    <w:rsid w:val="009F069A"/>
    <w:rsid w:val="009F3E19"/>
    <w:rsid w:val="009F6C79"/>
    <w:rsid w:val="00A01ED1"/>
    <w:rsid w:val="00A03B7E"/>
    <w:rsid w:val="00A07701"/>
    <w:rsid w:val="00A11808"/>
    <w:rsid w:val="00A11E20"/>
    <w:rsid w:val="00A34FB7"/>
    <w:rsid w:val="00A37B28"/>
    <w:rsid w:val="00A43FDA"/>
    <w:rsid w:val="00A446D8"/>
    <w:rsid w:val="00A47B7A"/>
    <w:rsid w:val="00A53730"/>
    <w:rsid w:val="00A56E09"/>
    <w:rsid w:val="00A617CD"/>
    <w:rsid w:val="00A625AC"/>
    <w:rsid w:val="00A629E1"/>
    <w:rsid w:val="00A63C40"/>
    <w:rsid w:val="00A67788"/>
    <w:rsid w:val="00A76314"/>
    <w:rsid w:val="00A82FE2"/>
    <w:rsid w:val="00A901BF"/>
    <w:rsid w:val="00A90570"/>
    <w:rsid w:val="00AA3DAE"/>
    <w:rsid w:val="00AB57A0"/>
    <w:rsid w:val="00AC3C69"/>
    <w:rsid w:val="00AD77F3"/>
    <w:rsid w:val="00AE630A"/>
    <w:rsid w:val="00AE7E64"/>
    <w:rsid w:val="00AF12CD"/>
    <w:rsid w:val="00AF53C0"/>
    <w:rsid w:val="00B0129A"/>
    <w:rsid w:val="00B0434D"/>
    <w:rsid w:val="00B176CE"/>
    <w:rsid w:val="00B17B2B"/>
    <w:rsid w:val="00B23DDA"/>
    <w:rsid w:val="00B314A8"/>
    <w:rsid w:val="00B50B45"/>
    <w:rsid w:val="00B51E7B"/>
    <w:rsid w:val="00B51E85"/>
    <w:rsid w:val="00B53551"/>
    <w:rsid w:val="00B577DF"/>
    <w:rsid w:val="00B6304F"/>
    <w:rsid w:val="00B65A69"/>
    <w:rsid w:val="00B80349"/>
    <w:rsid w:val="00B849E5"/>
    <w:rsid w:val="00B85255"/>
    <w:rsid w:val="00B872A5"/>
    <w:rsid w:val="00B9176F"/>
    <w:rsid w:val="00B91FA8"/>
    <w:rsid w:val="00BA1C19"/>
    <w:rsid w:val="00BA37D6"/>
    <w:rsid w:val="00BB00E1"/>
    <w:rsid w:val="00BC49E3"/>
    <w:rsid w:val="00BC7CBC"/>
    <w:rsid w:val="00BD3CE4"/>
    <w:rsid w:val="00BD44D6"/>
    <w:rsid w:val="00BE19CD"/>
    <w:rsid w:val="00BF16C4"/>
    <w:rsid w:val="00BF226D"/>
    <w:rsid w:val="00C07A7D"/>
    <w:rsid w:val="00C175F0"/>
    <w:rsid w:val="00C20C50"/>
    <w:rsid w:val="00C230E5"/>
    <w:rsid w:val="00C232FD"/>
    <w:rsid w:val="00C34096"/>
    <w:rsid w:val="00C45413"/>
    <w:rsid w:val="00C52B2E"/>
    <w:rsid w:val="00C61E9F"/>
    <w:rsid w:val="00C659EE"/>
    <w:rsid w:val="00C71EEA"/>
    <w:rsid w:val="00C731A7"/>
    <w:rsid w:val="00C74351"/>
    <w:rsid w:val="00C81B22"/>
    <w:rsid w:val="00C81BF4"/>
    <w:rsid w:val="00C82709"/>
    <w:rsid w:val="00C85640"/>
    <w:rsid w:val="00C87825"/>
    <w:rsid w:val="00C90377"/>
    <w:rsid w:val="00CA3C5D"/>
    <w:rsid w:val="00CA612D"/>
    <w:rsid w:val="00CA667C"/>
    <w:rsid w:val="00CB60A3"/>
    <w:rsid w:val="00CC16B3"/>
    <w:rsid w:val="00CC59F2"/>
    <w:rsid w:val="00CD03ED"/>
    <w:rsid w:val="00CE7174"/>
    <w:rsid w:val="00CF1C77"/>
    <w:rsid w:val="00CF1E0C"/>
    <w:rsid w:val="00CF4CBD"/>
    <w:rsid w:val="00CF53BA"/>
    <w:rsid w:val="00CF5E9E"/>
    <w:rsid w:val="00D007DB"/>
    <w:rsid w:val="00D05A61"/>
    <w:rsid w:val="00D1042F"/>
    <w:rsid w:val="00D106F7"/>
    <w:rsid w:val="00D13867"/>
    <w:rsid w:val="00D1627F"/>
    <w:rsid w:val="00D23C8E"/>
    <w:rsid w:val="00D30E93"/>
    <w:rsid w:val="00D31833"/>
    <w:rsid w:val="00D32B34"/>
    <w:rsid w:val="00D456F4"/>
    <w:rsid w:val="00D45DA5"/>
    <w:rsid w:val="00D521B8"/>
    <w:rsid w:val="00D579B3"/>
    <w:rsid w:val="00D60181"/>
    <w:rsid w:val="00D6513B"/>
    <w:rsid w:val="00D72352"/>
    <w:rsid w:val="00D760CA"/>
    <w:rsid w:val="00D875BE"/>
    <w:rsid w:val="00D90781"/>
    <w:rsid w:val="00DA3370"/>
    <w:rsid w:val="00DB3518"/>
    <w:rsid w:val="00DB402F"/>
    <w:rsid w:val="00DB4768"/>
    <w:rsid w:val="00DC2033"/>
    <w:rsid w:val="00DC68C3"/>
    <w:rsid w:val="00DC7667"/>
    <w:rsid w:val="00DD1FF4"/>
    <w:rsid w:val="00E059DE"/>
    <w:rsid w:val="00E07742"/>
    <w:rsid w:val="00E101A6"/>
    <w:rsid w:val="00E136F4"/>
    <w:rsid w:val="00E1512F"/>
    <w:rsid w:val="00E3165D"/>
    <w:rsid w:val="00E32325"/>
    <w:rsid w:val="00E331ED"/>
    <w:rsid w:val="00E34C67"/>
    <w:rsid w:val="00E3537A"/>
    <w:rsid w:val="00E40A26"/>
    <w:rsid w:val="00E44506"/>
    <w:rsid w:val="00E54F8D"/>
    <w:rsid w:val="00E6472B"/>
    <w:rsid w:val="00E7073E"/>
    <w:rsid w:val="00E72C0A"/>
    <w:rsid w:val="00E77C10"/>
    <w:rsid w:val="00E873B4"/>
    <w:rsid w:val="00E90BF2"/>
    <w:rsid w:val="00E95EBA"/>
    <w:rsid w:val="00E978E1"/>
    <w:rsid w:val="00EA3375"/>
    <w:rsid w:val="00EA7C66"/>
    <w:rsid w:val="00EB1A3D"/>
    <w:rsid w:val="00EB31EC"/>
    <w:rsid w:val="00EC7B74"/>
    <w:rsid w:val="00ED26D0"/>
    <w:rsid w:val="00ED7F72"/>
    <w:rsid w:val="00EF2C7A"/>
    <w:rsid w:val="00EF37A7"/>
    <w:rsid w:val="00F000A4"/>
    <w:rsid w:val="00F0143E"/>
    <w:rsid w:val="00F04C05"/>
    <w:rsid w:val="00F10EF5"/>
    <w:rsid w:val="00F127DD"/>
    <w:rsid w:val="00F12ABC"/>
    <w:rsid w:val="00F2070F"/>
    <w:rsid w:val="00F25105"/>
    <w:rsid w:val="00F25FF6"/>
    <w:rsid w:val="00F27A75"/>
    <w:rsid w:val="00F35D44"/>
    <w:rsid w:val="00F44011"/>
    <w:rsid w:val="00F53B4A"/>
    <w:rsid w:val="00F56BDA"/>
    <w:rsid w:val="00F57A99"/>
    <w:rsid w:val="00F636C0"/>
    <w:rsid w:val="00F6532D"/>
    <w:rsid w:val="00F71220"/>
    <w:rsid w:val="00F840D3"/>
    <w:rsid w:val="00F9646E"/>
    <w:rsid w:val="00FA3F2F"/>
    <w:rsid w:val="00FB113F"/>
    <w:rsid w:val="00FB2CC8"/>
    <w:rsid w:val="00FC155B"/>
    <w:rsid w:val="00FC28A8"/>
    <w:rsid w:val="00FC2E98"/>
    <w:rsid w:val="00FC53FA"/>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203496"/>
  <w15:docId w15:val="{FF7C0F5A-18AD-4479-983E-A4F29F364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405840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495995586">
      <w:bodyDiv w:val="1"/>
      <w:marLeft w:val="0"/>
      <w:marRight w:val="0"/>
      <w:marTop w:val="0"/>
      <w:marBottom w:val="0"/>
      <w:divBdr>
        <w:top w:val="none" w:sz="0" w:space="0" w:color="auto"/>
        <w:left w:val="none" w:sz="0" w:space="0" w:color="auto"/>
        <w:bottom w:val="none" w:sz="0" w:space="0" w:color="auto"/>
        <w:right w:val="none" w:sz="0" w:space="0" w:color="auto"/>
      </w:divBdr>
    </w:div>
    <w:div w:id="1587958583">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 w:id="21359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D1CBF-3DD3-40A1-BE90-83DD9D906199}">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1907</TotalTime>
  <Pages>2</Pages>
  <Words>808</Words>
  <Characters>4450</Characters>
  <Application>Microsoft Office Word</Application>
  <DocSecurity>0</DocSecurity>
  <Lines>37</Lines>
  <Paragraphs>10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ABIDI Nizar SOFRECOM</cp:lastModifiedBy>
  <cp:revision>21</cp:revision>
  <cp:lastPrinted>2020-03-23T09:37:00Z</cp:lastPrinted>
  <dcterms:created xsi:type="dcterms:W3CDTF">2023-05-26T10:36:00Z</dcterms:created>
  <dcterms:modified xsi:type="dcterms:W3CDTF">2026-08-17T14:21:00Z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49e124e,7c72c7bd,34751c61</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