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72DC1" w14:textId="314F0727" w:rsidR="00FF742E" w:rsidRPr="00C24E9B" w:rsidRDefault="000E0BD7" w:rsidP="00A01ED1">
      <w:pPr>
        <w:spacing w:before="0" w:after="0"/>
        <w:rPr>
          <w:rFonts w:ascii="Franklin Gothic Book" w:eastAsia="MingLiU" w:hAnsi="Franklin Gothic Book" w:cs="Times New Roman"/>
          <w:b/>
          <w:i/>
          <w:iCs/>
          <w:color w:val="0267AD" w:themeColor="text2"/>
          <w:sz w:val="32"/>
          <w:szCs w:val="32"/>
          <w:lang w:val="fr-FR"/>
        </w:rPr>
      </w:pPr>
      <w:r>
        <w:rPr>
          <w:rFonts w:ascii="Franklin Gothic Book" w:eastAsia="MingLiU" w:hAnsi="Franklin Gothic Book" w:cs="Times New Roman"/>
          <w:i/>
          <w:iCs/>
          <w:color w:val="0267AD"/>
          <w:sz w:val="28"/>
          <w:szCs w:val="24"/>
          <w:lang w:val="fr-FR" w:eastAsia="ja-JP"/>
        </w:rPr>
        <w:t xml:space="preserve"> </w:t>
      </w:r>
      <w:r w:rsidR="00C63345">
        <w:rPr>
          <w:rFonts w:ascii="Franklin Gothic Book" w:eastAsia="MingLiU" w:hAnsi="Franklin Gothic Book" w:cs="Times New Roman"/>
          <w:i/>
          <w:iCs/>
          <w:color w:val="0267AD"/>
          <w:sz w:val="28"/>
          <w:szCs w:val="24"/>
          <w:lang w:val="fr-FR" w:eastAsia="ja-JP"/>
        </w:rPr>
        <w:t>Intégrateur</w:t>
      </w:r>
      <w:r w:rsidR="00D97D9A">
        <w:rPr>
          <w:rFonts w:ascii="Franklin Gothic Book" w:eastAsia="MingLiU" w:hAnsi="Franklin Gothic Book" w:cs="Times New Roman"/>
          <w:i/>
          <w:iCs/>
          <w:color w:val="0267AD"/>
          <w:sz w:val="28"/>
          <w:szCs w:val="24"/>
          <w:lang w:val="fr-FR" w:eastAsia="ja-JP"/>
        </w:rPr>
        <w:t xml:space="preserve"> système &amp; support confirmé</w:t>
      </w:r>
      <w:r w:rsidR="00063E9D" w:rsidRPr="00C24E9B">
        <w:rPr>
          <w:rFonts w:ascii="Franklin Gothic Book" w:eastAsia="MingLiU" w:hAnsi="Franklin Gothic Book" w:cs="Times New Roman"/>
          <w:i/>
          <w:iCs/>
          <w:color w:val="0267AD"/>
          <w:sz w:val="28"/>
          <w:szCs w:val="24"/>
          <w:lang w:val="fr-FR" w:eastAsia="ja-JP"/>
        </w:rPr>
        <w:t xml:space="preserve"> (f/h)</w:t>
      </w:r>
      <w:r w:rsidR="00FF742E" w:rsidRPr="00C24E9B">
        <w:rPr>
          <w:rFonts w:ascii="Franklin Gothic Book" w:eastAsia="MingLiU" w:hAnsi="Franklin Gothic Book" w:cs="Times New Roman"/>
          <w:b/>
          <w:bCs/>
          <w:i/>
          <w:iCs/>
          <w:color w:val="0267AD" w:themeColor="text2"/>
          <w:sz w:val="32"/>
          <w:szCs w:val="32"/>
          <w:lang w:val="fr-FR"/>
        </w:rPr>
        <w:t xml:space="preserve"> </w:t>
      </w:r>
      <w:r w:rsidR="00FF742E" w:rsidRPr="00C24E9B">
        <w:rPr>
          <w:rFonts w:ascii="Franklin Gothic Book" w:eastAsia="MingLiU" w:hAnsi="Franklin Gothic Book" w:cs="Times New Roman"/>
          <w:b/>
          <w:i/>
          <w:iCs/>
          <w:color w:val="0267AD" w:themeColor="text2"/>
          <w:sz w:val="32"/>
          <w:szCs w:val="32"/>
          <w:lang w:val="fr-FR"/>
        </w:rPr>
        <w:t xml:space="preserve"> </w:t>
      </w:r>
    </w:p>
    <w:p w14:paraId="26A35DCC" w14:textId="77777777" w:rsidR="00C63345" w:rsidRDefault="00C63345" w:rsidP="00C63345">
      <w:pPr>
        <w:spacing w:before="200" w:after="200"/>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Sofrecom est une entreprise internationale riche de sa diversité, avec plus de 2800 consultants et experts répartis dans 5 implantations à travers le monde et issus de plus de 30 nationalités. Sofrecom est avant tout un réseau d’hommes et de femmes, un puissant réseau de savoir-faire et d’expertises qui relie ses clients, les experts Orange, ses partenaires industriels et locaux. Lancée en novembre 2011, Sofrecom Tunisie compte aujourd’hui plus de 1500 ingénieurs et étend la présence de Sofrecom sur la zone Afrique du Nord et Moyen-Orient afin de répondre à une demande croissante de solutions dédiées et compétitives. Centre de développement et d’expertise pour les plateformes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64521CE5" w14:textId="77777777" w:rsidR="00C63345" w:rsidRDefault="00C63345" w:rsidP="00C63345">
      <w:pPr>
        <w:spacing w:before="200" w:after="200"/>
        <w:rPr>
          <w:rFonts w:ascii="Franklin Gothic Book" w:eastAsia="Franklin Gothic Book" w:hAnsi="Franklin Gothic Book" w:cs="Times New Roman"/>
          <w:color w:val="13404D" w:themeColor="text1"/>
        </w:rPr>
      </w:pPr>
      <w:r w:rsidRPr="00882401">
        <w:rPr>
          <w:rFonts w:ascii="Franklin Gothic Book" w:eastAsia="Franklin Gothic Book" w:hAnsi="Franklin Gothic Book" w:cs="Times New Roman"/>
          <w:color w:val="13404D" w:themeColor="text1"/>
        </w:rPr>
        <w:t xml:space="preserve">Sofrecom, the Know-How Network. </w:t>
      </w:r>
    </w:p>
    <w:p w14:paraId="4CC99F1F" w14:textId="77777777" w:rsidR="00BF16C4" w:rsidRPr="00C24E9B"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Missions</w:t>
      </w:r>
    </w:p>
    <w:p w14:paraId="36977EDE" w14:textId="314EF814" w:rsidR="00B0129A" w:rsidRPr="00C24E9B" w:rsidRDefault="00D12F30" w:rsidP="00BF16C4">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Franklin Gothic Book" w:hAnsi="Franklin Gothic Book"/>
          <w:color w:val="13404D" w:themeColor="text1"/>
          <w:lang w:val="fr-FR"/>
        </w:rPr>
        <w:t xml:space="preserve">Au sein du </w:t>
      </w:r>
      <w:r w:rsidR="00652E43">
        <w:rPr>
          <w:rFonts w:ascii="Franklin Gothic Book" w:eastAsia="Franklin Gothic Book" w:hAnsi="Franklin Gothic Book"/>
          <w:color w:val="13404D" w:themeColor="text1"/>
          <w:lang w:val="fr-FR"/>
        </w:rPr>
        <w:t>pôle intégration cloud/devops</w:t>
      </w:r>
      <w:r w:rsidR="00954923" w:rsidRPr="00C24E9B">
        <w:rPr>
          <w:rFonts w:ascii="Franklin Gothic Book" w:eastAsia="Franklin Gothic Book" w:hAnsi="Franklin Gothic Book"/>
          <w:color w:val="13404D" w:themeColor="text1"/>
          <w:lang w:val="fr-FR"/>
        </w:rPr>
        <w:t xml:space="preserve">, vous aurez </w:t>
      </w:r>
      <w:r w:rsidR="00652E43">
        <w:rPr>
          <w:rFonts w:ascii="Franklin Gothic Book" w:eastAsia="Franklin Gothic Book" w:hAnsi="Franklin Gothic Book"/>
          <w:color w:val="13404D" w:themeColor="text1"/>
          <w:lang w:val="fr-FR"/>
        </w:rPr>
        <w:t>pour mission principale le pilotage de bout en bout de l’intégration des partenaires et des services aux solutions du groupe Orange. Vous serez amenés à apporter le support technique et fonctionnel sur ces produits, suivre la qualité de service et assurer le reporting au bon niveau</w:t>
      </w:r>
    </w:p>
    <w:p w14:paraId="2BEDD449" w14:textId="77777777" w:rsidR="00FF742E" w:rsidRPr="00C24E9B"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 xml:space="preserve">Activités principales </w:t>
      </w:r>
    </w:p>
    <w:p w14:paraId="4F85ACA8" w14:textId="12D70A95" w:rsidR="00652E43"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Piloter l’intégration des partenaires de bout en bout</w:t>
      </w:r>
    </w:p>
    <w:p w14:paraId="2BF73941" w14:textId="0983C7C4" w:rsidR="00652E43"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Analyser et traiter les alertes et les remontées des partenaires.</w:t>
      </w:r>
    </w:p>
    <w:p w14:paraId="3D80648C" w14:textId="075E5D42" w:rsidR="00652E43"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 xml:space="preserve">Préparer, réaliser et suivre </w:t>
      </w:r>
      <w:proofErr w:type="gramStart"/>
      <w:r>
        <w:rPr>
          <w:rFonts w:ascii="Franklin Gothic Book" w:eastAsia="Franklin Gothic Book" w:hAnsi="Franklin Gothic Book"/>
          <w:color w:val="13404D" w:themeColor="text1"/>
          <w:sz w:val="20"/>
          <w:szCs w:val="20"/>
          <w:lang w:val="fr-FR"/>
        </w:rPr>
        <w:t>les différentes opérations liés</w:t>
      </w:r>
      <w:proofErr w:type="gramEnd"/>
      <w:r>
        <w:rPr>
          <w:rFonts w:ascii="Franklin Gothic Book" w:eastAsia="Franklin Gothic Book" w:hAnsi="Franklin Gothic Book"/>
          <w:color w:val="13404D" w:themeColor="text1"/>
          <w:sz w:val="20"/>
          <w:szCs w:val="20"/>
          <w:lang w:val="fr-FR"/>
        </w:rPr>
        <w:t xml:space="preserve"> à cette activité</w:t>
      </w:r>
    </w:p>
    <w:p w14:paraId="3A981E55" w14:textId="16CC84D5" w:rsidR="00954923" w:rsidRPr="00C24E9B"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Suivre la QoS et proposer des améliorations des produits</w:t>
      </w:r>
    </w:p>
    <w:p w14:paraId="13358B83" w14:textId="3C547F18" w:rsidR="00954923" w:rsidRPr="00C24E9B"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Veillez au respect des règles de sécurité de bonnes pratiques du groupe.</w:t>
      </w:r>
    </w:p>
    <w:p w14:paraId="03D62CC9" w14:textId="297E490E" w:rsidR="00652E43" w:rsidRDefault="00652E43" w:rsidP="00652E4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Maintenir la documentation</w:t>
      </w:r>
      <w:r w:rsidR="00C63345">
        <w:rPr>
          <w:rFonts w:ascii="Franklin Gothic Book" w:eastAsia="Franklin Gothic Book" w:hAnsi="Franklin Gothic Book"/>
          <w:color w:val="13404D" w:themeColor="text1"/>
          <w:sz w:val="20"/>
          <w:szCs w:val="20"/>
          <w:lang w:val="fr-FR"/>
        </w:rPr>
        <w:t xml:space="preserve"> à jour</w:t>
      </w:r>
    </w:p>
    <w:p w14:paraId="2A458306" w14:textId="03C4358B" w:rsidR="00652E43" w:rsidRPr="00652E43" w:rsidRDefault="00652E43" w:rsidP="00652E4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Assurer le reporting et partager les KPIs d’usage des différentes solutions.</w:t>
      </w:r>
    </w:p>
    <w:p w14:paraId="23083559" w14:textId="77777777" w:rsidR="00FF742E" w:rsidRPr="00C24E9B"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C24E9B">
        <w:rPr>
          <w:rFonts w:ascii="Franklin Gothic Book" w:eastAsia="MingLiU" w:hAnsi="Franklin Gothic Book" w:cs="Times New Roman"/>
          <w:i/>
          <w:iCs/>
          <w:color w:val="0267AD" w:themeColor="text2"/>
          <w:sz w:val="28"/>
          <w:szCs w:val="24"/>
          <w:lang w:val="fr-FR"/>
        </w:rPr>
        <w:t>Compétences requises</w:t>
      </w:r>
    </w:p>
    <w:p w14:paraId="4F37BA53" w14:textId="791AB17C" w:rsidR="00C63345" w:rsidRPr="00C63345" w:rsidRDefault="00C63345" w:rsidP="00A11808">
      <w:pPr>
        <w:rPr>
          <w:rFonts w:ascii="Franklin Gothic Book" w:eastAsia="Franklin Gothic Book" w:hAnsi="Franklin Gothic Book" w:cs="Times New Roman"/>
          <w:color w:val="13404D" w:themeColor="text1"/>
          <w:lang w:val="fr-FR"/>
        </w:rPr>
      </w:pPr>
      <w:r w:rsidRPr="00C63345">
        <w:rPr>
          <w:rFonts w:ascii="Franklin Gothic Book" w:eastAsia="Franklin Gothic Book" w:hAnsi="Franklin Gothic Book" w:cs="Times New Roman"/>
          <w:color w:val="13404D" w:themeColor="text1"/>
          <w:lang w:val="fr-FR"/>
        </w:rPr>
        <w:t xml:space="preserve">Titulaire d'une formation de niveau Bac +3 en informatique ou télécommunications, avec une expérience souhaitée de plus de </w:t>
      </w:r>
      <w:r>
        <w:rPr>
          <w:rFonts w:ascii="Franklin Gothic Book" w:eastAsia="Franklin Gothic Book" w:hAnsi="Franklin Gothic Book" w:cs="Times New Roman"/>
          <w:color w:val="13404D" w:themeColor="text1"/>
          <w:lang w:val="fr-FR"/>
        </w:rPr>
        <w:t>2</w:t>
      </w:r>
      <w:r w:rsidRPr="00C63345">
        <w:rPr>
          <w:rFonts w:ascii="Franklin Gothic Book" w:eastAsia="Franklin Gothic Book" w:hAnsi="Franklin Gothic Book" w:cs="Times New Roman"/>
          <w:color w:val="13404D" w:themeColor="text1"/>
          <w:lang w:val="fr-FR"/>
        </w:rPr>
        <w:t xml:space="preserve"> ans dans un poste similaire, idéalement dans le secteur des opérateurs ou des fournisseurs</w:t>
      </w:r>
    </w:p>
    <w:p w14:paraId="3C20BC72" w14:textId="553E39AE" w:rsidR="00A11808" w:rsidRPr="00652E43" w:rsidRDefault="00A11808" w:rsidP="00A11808">
      <w:pPr>
        <w:rPr>
          <w:rFonts w:ascii="Franklin Gothic Book" w:eastAsia="Franklin Gothic Book" w:hAnsi="Franklin Gothic Book" w:cs="Times New Roman"/>
          <w:b/>
          <w:bCs/>
          <w:color w:val="13404D" w:themeColor="text1"/>
          <w:lang w:val="fr-FR"/>
        </w:rPr>
      </w:pPr>
      <w:r w:rsidRPr="00652E43">
        <w:rPr>
          <w:rFonts w:ascii="Franklin Gothic Book" w:eastAsia="Franklin Gothic Book" w:hAnsi="Franklin Gothic Book" w:cs="Times New Roman"/>
          <w:b/>
          <w:bCs/>
          <w:color w:val="13404D" w:themeColor="text1"/>
          <w:lang w:val="fr-FR"/>
        </w:rPr>
        <w:t>Compétences</w:t>
      </w:r>
      <w:r w:rsidR="008C26C8" w:rsidRPr="00652E43">
        <w:rPr>
          <w:rFonts w:ascii="Franklin Gothic Book" w:eastAsia="Franklin Gothic Book" w:hAnsi="Franklin Gothic Book" w:cs="Times New Roman"/>
          <w:b/>
          <w:bCs/>
          <w:color w:val="13404D" w:themeColor="text1"/>
          <w:lang w:val="fr-FR"/>
        </w:rPr>
        <w:t xml:space="preserve"> </w:t>
      </w:r>
      <w:r w:rsidR="00BF16C4" w:rsidRPr="00652E43">
        <w:rPr>
          <w:rFonts w:ascii="Franklin Gothic Book" w:eastAsia="Franklin Gothic Book" w:hAnsi="Franklin Gothic Book" w:cs="Times New Roman"/>
          <w:b/>
          <w:bCs/>
          <w:color w:val="13404D" w:themeColor="text1"/>
          <w:lang w:val="fr-FR"/>
        </w:rPr>
        <w:t>techniques exigées</w:t>
      </w:r>
      <w:r w:rsidR="00B0129A" w:rsidRPr="00652E43">
        <w:rPr>
          <w:rFonts w:ascii="Franklin Gothic Book" w:eastAsia="Franklin Gothic Book" w:hAnsi="Franklin Gothic Book" w:cs="Times New Roman"/>
          <w:b/>
          <w:bCs/>
          <w:color w:val="13404D" w:themeColor="text1"/>
          <w:lang w:val="fr-FR"/>
        </w:rPr>
        <w:t xml:space="preserve"> </w:t>
      </w:r>
      <w:r w:rsidRPr="00652E43">
        <w:rPr>
          <w:rFonts w:ascii="Franklin Gothic Book" w:eastAsia="Franklin Gothic Book" w:hAnsi="Franklin Gothic Book" w:cs="Times New Roman"/>
          <w:b/>
          <w:bCs/>
          <w:color w:val="13404D" w:themeColor="text1"/>
          <w:lang w:val="fr-FR"/>
        </w:rPr>
        <w:t>:</w:t>
      </w:r>
    </w:p>
    <w:p w14:paraId="1F67085C" w14:textId="1F0D4C35" w:rsidR="00652E43" w:rsidRDefault="00652E43" w:rsidP="00720D8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Connaissance des APIs et des webservices</w:t>
      </w:r>
    </w:p>
    <w:p w14:paraId="00D8F69B" w14:textId="04EADC44" w:rsidR="00720D82" w:rsidRDefault="00652E43" w:rsidP="00720D8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Bon niveau d’administration linux</w:t>
      </w:r>
    </w:p>
    <w:p w14:paraId="03E4AB72" w14:textId="06593C58" w:rsidR="00652E43" w:rsidRDefault="00C63345" w:rsidP="00652E43">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proofErr w:type="gramStart"/>
      <w:r>
        <w:rPr>
          <w:rFonts w:ascii="Franklin Gothic Book" w:eastAsia="Franklin Gothic Book" w:hAnsi="Franklin Gothic Book"/>
          <w:color w:val="13404D" w:themeColor="text1"/>
          <w:sz w:val="20"/>
          <w:szCs w:val="20"/>
          <w:lang w:val="fr-FR"/>
        </w:rPr>
        <w:t>Bonne c</w:t>
      </w:r>
      <w:r w:rsidR="00652E43">
        <w:rPr>
          <w:rFonts w:ascii="Franklin Gothic Book" w:eastAsia="Franklin Gothic Book" w:hAnsi="Franklin Gothic Book"/>
          <w:color w:val="13404D" w:themeColor="text1"/>
          <w:sz w:val="20"/>
          <w:szCs w:val="20"/>
          <w:lang w:val="fr-FR"/>
        </w:rPr>
        <w:t>onnaissances</w:t>
      </w:r>
      <w:proofErr w:type="gramEnd"/>
      <w:r w:rsidR="00652E43">
        <w:rPr>
          <w:rFonts w:ascii="Franklin Gothic Book" w:eastAsia="Franklin Gothic Book" w:hAnsi="Franklin Gothic Book"/>
          <w:color w:val="13404D" w:themeColor="text1"/>
          <w:sz w:val="20"/>
          <w:szCs w:val="20"/>
          <w:lang w:val="fr-FR"/>
        </w:rPr>
        <w:t xml:space="preserve"> des architectures réseaux : RP, LB, Firewall, routage, outils de diagnostic réseaux</w:t>
      </w:r>
    </w:p>
    <w:p w14:paraId="2F22EF2D" w14:textId="18ABF74A" w:rsidR="00652E43" w:rsidRPr="00652E43" w:rsidRDefault="00652E43" w:rsidP="00652E43">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lang w:val="fr-FR"/>
        </w:rPr>
      </w:pPr>
      <w:r>
        <w:rPr>
          <w:rFonts w:ascii="Franklin Gothic Book" w:eastAsia="Franklin Gothic Book" w:hAnsi="Franklin Gothic Book"/>
          <w:color w:val="13404D" w:themeColor="text1"/>
          <w:sz w:val="20"/>
          <w:szCs w:val="20"/>
          <w:lang w:val="fr-FR"/>
        </w:rPr>
        <w:t xml:space="preserve">Avoir des connaissances sur kubernetes ou openshift </w:t>
      </w:r>
      <w:r w:rsidRPr="00652E43">
        <w:rPr>
          <w:rFonts w:ascii="Franklin Gothic Book" w:eastAsia="Franklin Gothic Book" w:hAnsi="Franklin Gothic Book"/>
          <w:b/>
          <w:bCs/>
          <w:color w:val="13404D" w:themeColor="text1"/>
          <w:sz w:val="20"/>
          <w:szCs w:val="20"/>
          <w:lang w:val="fr-FR"/>
        </w:rPr>
        <w:t>est un plus</w:t>
      </w:r>
    </w:p>
    <w:p w14:paraId="621B104A" w14:textId="3C2237F1" w:rsidR="00720D82" w:rsidRPr="00652E43" w:rsidRDefault="00652E43" w:rsidP="00652E43">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lang w:val="fr-FR"/>
        </w:rPr>
      </w:pPr>
      <w:r>
        <w:rPr>
          <w:rFonts w:ascii="Franklin Gothic Book" w:eastAsia="Franklin Gothic Book" w:hAnsi="Franklin Gothic Book"/>
          <w:color w:val="13404D" w:themeColor="text1"/>
          <w:sz w:val="20"/>
          <w:szCs w:val="20"/>
          <w:lang w:val="fr-FR"/>
        </w:rPr>
        <w:t xml:space="preserve">Avoir des connaissances sur des outils devops et sur le cloud </w:t>
      </w:r>
      <w:r w:rsidRPr="00652E43">
        <w:rPr>
          <w:rFonts w:ascii="Franklin Gothic Book" w:eastAsia="Franklin Gothic Book" w:hAnsi="Franklin Gothic Book"/>
          <w:b/>
          <w:bCs/>
          <w:color w:val="13404D" w:themeColor="text1"/>
          <w:sz w:val="20"/>
          <w:szCs w:val="20"/>
          <w:lang w:val="fr-FR"/>
        </w:rPr>
        <w:t>est un plus</w:t>
      </w:r>
    </w:p>
    <w:p w14:paraId="0475914C" w14:textId="77777777" w:rsidR="00BF16C4" w:rsidRPr="00652E43" w:rsidRDefault="00BF16C4" w:rsidP="00BF16C4">
      <w:pPr>
        <w:rPr>
          <w:rFonts w:ascii="Franklin Gothic Book" w:eastAsia="Franklin Gothic Book" w:hAnsi="Franklin Gothic Book" w:cs="Times New Roman"/>
          <w:b/>
          <w:bCs/>
          <w:color w:val="13404D" w:themeColor="text1"/>
          <w:lang w:val="fr-FR"/>
        </w:rPr>
      </w:pPr>
      <w:r w:rsidRPr="00652E43">
        <w:rPr>
          <w:rFonts w:ascii="Franklin Gothic Book" w:eastAsia="Franklin Gothic Book" w:hAnsi="Franklin Gothic Book" w:cs="Times New Roman"/>
          <w:b/>
          <w:bCs/>
          <w:color w:val="13404D" w:themeColor="text1"/>
          <w:lang w:val="fr-FR"/>
        </w:rPr>
        <w:t xml:space="preserve">Aptitudes </w:t>
      </w:r>
      <w:r w:rsidR="00B0129A" w:rsidRPr="00652E43">
        <w:rPr>
          <w:rFonts w:ascii="Franklin Gothic Book" w:eastAsia="Franklin Gothic Book" w:hAnsi="Franklin Gothic Book" w:cs="Times New Roman"/>
          <w:b/>
          <w:bCs/>
          <w:color w:val="13404D" w:themeColor="text1"/>
          <w:lang w:val="fr-FR"/>
        </w:rPr>
        <w:t>relationnelles et comportementales</w:t>
      </w:r>
      <w:r w:rsidRPr="00652E43">
        <w:rPr>
          <w:rFonts w:ascii="Franklin Gothic Book" w:eastAsia="Franklin Gothic Book" w:hAnsi="Franklin Gothic Book" w:cs="Times New Roman"/>
          <w:b/>
          <w:bCs/>
          <w:color w:val="13404D" w:themeColor="text1"/>
          <w:lang w:val="fr-FR"/>
        </w:rPr>
        <w:t xml:space="preserve"> :</w:t>
      </w:r>
    </w:p>
    <w:p w14:paraId="7963EB6B" w14:textId="77777777" w:rsidR="00BF16C4" w:rsidRPr="00C24E9B" w:rsidRDefault="009B647F" w:rsidP="00BF16C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C24E9B">
        <w:rPr>
          <w:rFonts w:ascii="Franklin Gothic Book" w:eastAsia="Franklin Gothic Book" w:hAnsi="Franklin Gothic Book"/>
          <w:color w:val="13404D" w:themeColor="text1"/>
          <w:lang w:val="fr-FR"/>
        </w:rPr>
        <w:t>Capacité d’analyse et de synthèse de problématiques techniques</w:t>
      </w:r>
    </w:p>
    <w:p w14:paraId="126B9A51" w14:textId="77777777" w:rsidR="009B647F" w:rsidRPr="00C24E9B"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Réactivité, Ténacité, Pragmatisme </w:t>
      </w:r>
    </w:p>
    <w:p w14:paraId="1496ABA4" w14:textId="77777777" w:rsidR="009B647F" w:rsidRPr="00C24E9B"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Sens de l’innovation </w:t>
      </w:r>
    </w:p>
    <w:p w14:paraId="7D681483" w14:textId="77777777" w:rsidR="009B647F" w:rsidRPr="00C24E9B"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Sens de l’équipe </w:t>
      </w:r>
    </w:p>
    <w:p w14:paraId="0D0B940D" w14:textId="461D267D" w:rsidR="00A11808" w:rsidRPr="00C24E9B" w:rsidRDefault="009B647F" w:rsidP="00652E43">
      <w:pPr>
        <w:spacing w:before="60" w:after="0"/>
        <w:textAlignment w:val="auto"/>
        <w:rPr>
          <w:rFonts w:ascii="Franklin Gothic Book" w:eastAsia="Franklin Gothic Book" w:hAnsi="Franklin Gothic Book" w:cs="Times New Roman"/>
          <w:color w:val="13404D" w:themeColor="text1"/>
          <w:lang w:val="fr-FR"/>
        </w:rPr>
      </w:pPr>
      <w:r w:rsidRPr="00C24E9B">
        <w:rPr>
          <w:rFonts w:ascii="Franklin Gothic Book" w:eastAsia="Franklin Gothic Book" w:hAnsi="Franklin Gothic Book"/>
          <w:color w:val="13404D" w:themeColor="text1"/>
          <w:lang w:val="fr-FR"/>
        </w:rPr>
        <w:t>L'environnent international dans lequel évolue Sofrecom, implique la parfaite maitrise du français tant à l'écrit qu'à l'oral et de bonnes connaissances en anglais</w:t>
      </w:r>
    </w:p>
    <w:sectPr w:rsidR="00A11808" w:rsidRPr="00C24E9B" w:rsidSect="0095034A">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FC9F6" w14:textId="77777777" w:rsidR="002B0F0C" w:rsidRDefault="002B0F0C" w:rsidP="001D02E7">
      <w:pPr>
        <w:spacing w:before="0" w:after="0"/>
      </w:pPr>
      <w:r>
        <w:separator/>
      </w:r>
    </w:p>
  </w:endnote>
  <w:endnote w:type="continuationSeparator" w:id="0">
    <w:p w14:paraId="16173D6E" w14:textId="77777777" w:rsidR="002B0F0C" w:rsidRDefault="002B0F0C"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15A35" w14:textId="670C9D72" w:rsidR="00460369" w:rsidRDefault="007D505D">
    <w:pPr>
      <w:pStyle w:val="Pieddepage"/>
    </w:pPr>
    <w:r>
      <w:rPr>
        <w:noProof/>
      </w:rPr>
      <mc:AlternateContent>
        <mc:Choice Requires="wps">
          <w:drawing>
            <wp:anchor distT="0" distB="0" distL="0" distR="0" simplePos="0" relativeHeight="251664384" behindDoc="0" locked="0" layoutInCell="1" allowOverlap="1" wp14:anchorId="6A00FFD2" wp14:editId="18B55AF7">
              <wp:simplePos x="635" y="635"/>
              <wp:positionH relativeFrom="page">
                <wp:align>center</wp:align>
              </wp:positionH>
              <wp:positionV relativeFrom="page">
                <wp:align>bottom</wp:align>
              </wp:positionV>
              <wp:extent cx="888365" cy="411480"/>
              <wp:effectExtent l="0" t="0" r="6985" b="0"/>
              <wp:wrapNone/>
              <wp:docPr id="127030276" name="Zone de texte 6"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7263BDE" w14:textId="20D3815A"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00FFD2" id="_x0000_t202" coordsize="21600,21600" o:spt="202" path="m,l,21600r21600,l21600,xe">
              <v:stroke joinstyle="miter"/>
              <v:path gradientshapeok="t" o:connecttype="rect"/>
            </v:shapetype>
            <v:shape id="Zone de texte 6"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fill o:detectmouseclick="t"/>
              <v:textbox style="mso-fit-shape-to-text:t" inset="0,0,0,15pt">
                <w:txbxContent>
                  <w:p w14:paraId="47263BDE" w14:textId="20D3815A"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76B9FF25" w14:textId="77777777" w:rsidTr="00D90781">
      <w:trPr>
        <w:trHeight w:val="9885"/>
      </w:trPr>
      <w:tc>
        <w:tcPr>
          <w:tcW w:w="733" w:type="dxa"/>
          <w:tcBorders>
            <w:bottom w:val="single" w:sz="4" w:space="0" w:color="auto"/>
          </w:tcBorders>
          <w:textDirection w:val="btLr"/>
          <w:vAlign w:val="bottom"/>
        </w:tcPr>
        <w:p w14:paraId="17A9F2E9" w14:textId="3F426590" w:rsidR="00BD44D6" w:rsidRPr="00722228" w:rsidRDefault="007D505D"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1C8802A0" wp14:editId="019BD246">
                    <wp:simplePos x="6965950" y="9880600"/>
                    <wp:positionH relativeFrom="page">
                      <wp:align>center</wp:align>
                    </wp:positionH>
                    <wp:positionV relativeFrom="page">
                      <wp:align>bottom</wp:align>
                    </wp:positionV>
                    <wp:extent cx="888365" cy="411480"/>
                    <wp:effectExtent l="0" t="0" r="6985" b="0"/>
                    <wp:wrapNone/>
                    <wp:docPr id="631026802" name="Zone de texte 7"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1D93FB" w14:textId="04C2D5A2"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8802A0" id="_x0000_t202" coordsize="21600,21600" o:spt="202" path="m,l,21600r21600,l21600,xe">
                    <v:stroke joinstyle="miter"/>
                    <v:path gradientshapeok="t" o:connecttype="rect"/>
                  </v:shapetype>
                  <v:shape id="Zone de texte 7"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fill o:detectmouseclick="t"/>
                    <v:textbox style="mso-fit-shape-to-text:t" inset="0,0,0,15pt">
                      <w:txbxContent>
                        <w:p w14:paraId="371D93FB" w14:textId="04C2D5A2"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6F5AA5A9" wp14:editId="03924965">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D97D9A">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314BA5D8" w14:textId="17FA967D"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D97D9A">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D97D9A">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0EB546F9" w14:textId="77777777" w:rsidTr="00D90781">
      <w:trPr>
        <w:trHeight w:val="705"/>
      </w:trPr>
      <w:tc>
        <w:tcPr>
          <w:tcW w:w="733" w:type="dxa"/>
          <w:tcBorders>
            <w:top w:val="single" w:sz="4" w:space="0" w:color="auto"/>
          </w:tcBorders>
          <w:vAlign w:val="bottom"/>
        </w:tcPr>
        <w:p w14:paraId="5DC1C3B9"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0E0BD7" w:rsidRPr="000E0BD7">
            <w:rPr>
              <w:rStyle w:val="Numrodepage"/>
              <w:rFonts w:eastAsiaTheme="majorEastAsia"/>
              <w:noProof/>
            </w:rPr>
            <w:t>2</w:t>
          </w:r>
          <w:r w:rsidRPr="00822632">
            <w:rPr>
              <w:rStyle w:val="Numrodepage"/>
            </w:rPr>
            <w:fldChar w:fldCharType="end"/>
          </w:r>
        </w:p>
      </w:tc>
    </w:tr>
  </w:tbl>
  <w:p w14:paraId="3DEEC669" w14:textId="77777777" w:rsidR="00BD44D6" w:rsidRDefault="00BD44D6">
    <w:pPr>
      <w:pStyle w:val="Pieddepage"/>
    </w:pPr>
  </w:p>
  <w:p w14:paraId="3656B9AB" w14:textId="77777777" w:rsidR="00BD44D6" w:rsidRDefault="00BD44D6">
    <w:pPr>
      <w:pStyle w:val="Pieddepage"/>
    </w:pPr>
  </w:p>
  <w:p w14:paraId="45FB0818" w14:textId="77777777" w:rsidR="00BD44D6" w:rsidRDefault="00BD44D6">
    <w:pPr>
      <w:pStyle w:val="Pieddepage"/>
    </w:pPr>
  </w:p>
  <w:p w14:paraId="049F31CB"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8EB5D" w14:textId="4202297A" w:rsidR="00460369" w:rsidRDefault="007D505D">
    <w:pPr>
      <w:pStyle w:val="Pieddepage"/>
    </w:pPr>
    <w:r>
      <w:rPr>
        <w:noProof/>
      </w:rPr>
      <mc:AlternateContent>
        <mc:Choice Requires="wps">
          <w:drawing>
            <wp:anchor distT="0" distB="0" distL="0" distR="0" simplePos="0" relativeHeight="251663360" behindDoc="0" locked="0" layoutInCell="1" allowOverlap="1" wp14:anchorId="67FDF8FF" wp14:editId="6327E33E">
              <wp:simplePos x="635" y="635"/>
              <wp:positionH relativeFrom="page">
                <wp:align>center</wp:align>
              </wp:positionH>
              <wp:positionV relativeFrom="page">
                <wp:align>bottom</wp:align>
              </wp:positionV>
              <wp:extent cx="888365" cy="411480"/>
              <wp:effectExtent l="0" t="0" r="6985" b="0"/>
              <wp:wrapNone/>
              <wp:docPr id="805557869" name="Zone de texte 5"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22C43BB" w14:textId="372F3114"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7FDF8FF" id="_x0000_t202" coordsize="21600,21600" o:spt="202" path="m,l,21600r21600,l21600,xe">
              <v:stroke joinstyle="miter"/>
              <v:path gradientshapeok="t" o:connecttype="rect"/>
            </v:shapetype>
            <v:shape id="Zone de texte 5"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fill o:detectmouseclick="t"/>
              <v:textbox style="mso-fit-shape-to-text:t" inset="0,0,0,15pt">
                <w:txbxContent>
                  <w:p w14:paraId="422C43BB" w14:textId="372F3114"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C1DF8" w14:textId="77777777" w:rsidR="002B0F0C" w:rsidRDefault="002B0F0C" w:rsidP="001D02E7">
      <w:pPr>
        <w:spacing w:before="0" w:after="0"/>
      </w:pPr>
      <w:r>
        <w:separator/>
      </w:r>
    </w:p>
  </w:footnote>
  <w:footnote w:type="continuationSeparator" w:id="0">
    <w:p w14:paraId="1C9662A4" w14:textId="77777777" w:rsidR="002B0F0C" w:rsidRDefault="002B0F0C"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40400" w14:textId="77777777" w:rsidR="00BD44D6" w:rsidRDefault="00BD44D6">
    <w:pPr>
      <w:pStyle w:val="En-tte"/>
    </w:pPr>
    <w:r>
      <w:rPr>
        <w:noProof/>
        <w:lang w:val="fr-FR"/>
      </w:rPr>
      <w:drawing>
        <wp:anchor distT="0" distB="0" distL="114300" distR="114300" simplePos="0" relativeHeight="251660288" behindDoc="0" locked="0" layoutInCell="1" allowOverlap="1" wp14:anchorId="0E3A5BCE" wp14:editId="6FE09CBD">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16E9F3A0" wp14:editId="2834096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3D3CDBE4">
            <v:rect id="Rectangle 1"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f1f5f8 [3214]" stroked="f" strokeweight="2pt" w14:anchorId="3A3536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BF5396"/>
    <w:multiLevelType w:val="hybridMultilevel"/>
    <w:tmpl w:val="C8529DA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1"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2"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6"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1" w15:restartNumberingAfterBreak="0">
    <w:nsid w:val="75063484"/>
    <w:multiLevelType w:val="hybridMultilevel"/>
    <w:tmpl w:val="83A826B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2"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4" w15:restartNumberingAfterBreak="0">
    <w:nsid w:val="79520E06"/>
    <w:multiLevelType w:val="hybridMultilevel"/>
    <w:tmpl w:val="CAFA66D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5"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372263204">
    <w:abstractNumId w:val="0"/>
  </w:num>
  <w:num w:numId="2" w16cid:durableId="144008482">
    <w:abstractNumId w:val="30"/>
  </w:num>
  <w:num w:numId="3" w16cid:durableId="1316495996">
    <w:abstractNumId w:val="12"/>
  </w:num>
  <w:num w:numId="4" w16cid:durableId="708258607">
    <w:abstractNumId w:val="25"/>
  </w:num>
  <w:num w:numId="5" w16cid:durableId="916746971">
    <w:abstractNumId w:val="21"/>
  </w:num>
  <w:num w:numId="6" w16cid:durableId="11531814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1418479">
    <w:abstractNumId w:val="35"/>
  </w:num>
  <w:num w:numId="8" w16cid:durableId="980426418">
    <w:abstractNumId w:val="14"/>
  </w:num>
  <w:num w:numId="9" w16cid:durableId="489640422">
    <w:abstractNumId w:val="10"/>
  </w:num>
  <w:num w:numId="10" w16cid:durableId="1031536730">
    <w:abstractNumId w:val="1"/>
  </w:num>
  <w:num w:numId="11" w16cid:durableId="987049922">
    <w:abstractNumId w:val="23"/>
  </w:num>
  <w:num w:numId="12" w16cid:durableId="1058166817">
    <w:abstractNumId w:val="17"/>
  </w:num>
  <w:num w:numId="13" w16cid:durableId="1696998453">
    <w:abstractNumId w:val="19"/>
  </w:num>
  <w:num w:numId="14" w16cid:durableId="1554661926">
    <w:abstractNumId w:val="24"/>
  </w:num>
  <w:num w:numId="15" w16cid:durableId="1529180951">
    <w:abstractNumId w:val="6"/>
  </w:num>
  <w:num w:numId="16" w16cid:durableId="1061098043">
    <w:abstractNumId w:val="29"/>
  </w:num>
  <w:num w:numId="17" w16cid:durableId="1476490688">
    <w:abstractNumId w:val="26"/>
  </w:num>
  <w:num w:numId="18" w16cid:durableId="613944596">
    <w:abstractNumId w:val="21"/>
  </w:num>
  <w:num w:numId="19" w16cid:durableId="1620188953">
    <w:abstractNumId w:val="21"/>
  </w:num>
  <w:num w:numId="20" w16cid:durableId="798298407">
    <w:abstractNumId w:val="21"/>
  </w:num>
  <w:num w:numId="21" w16cid:durableId="1197934533">
    <w:abstractNumId w:val="21"/>
  </w:num>
  <w:num w:numId="22" w16cid:durableId="247927423">
    <w:abstractNumId w:val="18"/>
  </w:num>
  <w:num w:numId="23" w16cid:durableId="2126539964">
    <w:abstractNumId w:val="22"/>
  </w:num>
  <w:num w:numId="24" w16cid:durableId="602810826">
    <w:abstractNumId w:val="16"/>
  </w:num>
  <w:num w:numId="25" w16cid:durableId="1722709180">
    <w:abstractNumId w:val="13"/>
  </w:num>
  <w:num w:numId="26" w16cid:durableId="1553150319">
    <w:abstractNumId w:val="28"/>
  </w:num>
  <w:num w:numId="27" w16cid:durableId="887448181">
    <w:abstractNumId w:val="32"/>
  </w:num>
  <w:num w:numId="28" w16cid:durableId="352463434">
    <w:abstractNumId w:val="20"/>
  </w:num>
  <w:num w:numId="29" w16cid:durableId="337318170">
    <w:abstractNumId w:val="5"/>
  </w:num>
  <w:num w:numId="30" w16cid:durableId="1095128139">
    <w:abstractNumId w:val="7"/>
  </w:num>
  <w:num w:numId="31" w16cid:durableId="742457669">
    <w:abstractNumId w:val="9"/>
  </w:num>
  <w:num w:numId="32" w16cid:durableId="1522165751">
    <w:abstractNumId w:val="27"/>
  </w:num>
  <w:num w:numId="33" w16cid:durableId="799344110">
    <w:abstractNumId w:val="33"/>
  </w:num>
  <w:num w:numId="34" w16cid:durableId="770977775">
    <w:abstractNumId w:val="3"/>
  </w:num>
  <w:num w:numId="35" w16cid:durableId="1586649475">
    <w:abstractNumId w:val="15"/>
  </w:num>
  <w:num w:numId="36" w16cid:durableId="1006249797">
    <w:abstractNumId w:val="4"/>
  </w:num>
  <w:num w:numId="37" w16cid:durableId="1227032596">
    <w:abstractNumId w:val="11"/>
  </w:num>
  <w:num w:numId="38" w16cid:durableId="2005473015">
    <w:abstractNumId w:val="8"/>
  </w:num>
  <w:num w:numId="39" w16cid:durableId="1155337891">
    <w:abstractNumId w:val="2"/>
  </w:num>
  <w:num w:numId="40" w16cid:durableId="1890800706">
    <w:abstractNumId w:val="34"/>
  </w:num>
  <w:num w:numId="41" w16cid:durableId="417676564">
    <w:abstractNumId w:val="31"/>
  </w:num>
  <w:num w:numId="42" w16cid:durableId="159154420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6D75"/>
    <w:rsid w:val="0001144A"/>
    <w:rsid w:val="00015168"/>
    <w:rsid w:val="00025629"/>
    <w:rsid w:val="00030D2B"/>
    <w:rsid w:val="000336B9"/>
    <w:rsid w:val="0005576A"/>
    <w:rsid w:val="00063E9D"/>
    <w:rsid w:val="00073D3E"/>
    <w:rsid w:val="00095A40"/>
    <w:rsid w:val="00095D82"/>
    <w:rsid w:val="000A2FDB"/>
    <w:rsid w:val="000A3BBA"/>
    <w:rsid w:val="000A5097"/>
    <w:rsid w:val="000B268D"/>
    <w:rsid w:val="000C318C"/>
    <w:rsid w:val="000C42FC"/>
    <w:rsid w:val="000C6C01"/>
    <w:rsid w:val="000E0BD7"/>
    <w:rsid w:val="000E44DA"/>
    <w:rsid w:val="000E4B8E"/>
    <w:rsid w:val="000E6DA8"/>
    <w:rsid w:val="000F12F4"/>
    <w:rsid w:val="000F6885"/>
    <w:rsid w:val="00103589"/>
    <w:rsid w:val="0010733D"/>
    <w:rsid w:val="0011076F"/>
    <w:rsid w:val="001107B6"/>
    <w:rsid w:val="0012410A"/>
    <w:rsid w:val="001344DA"/>
    <w:rsid w:val="001354CA"/>
    <w:rsid w:val="0014197C"/>
    <w:rsid w:val="00142BB3"/>
    <w:rsid w:val="00150432"/>
    <w:rsid w:val="00154F28"/>
    <w:rsid w:val="001616A8"/>
    <w:rsid w:val="0017158A"/>
    <w:rsid w:val="00173A2F"/>
    <w:rsid w:val="0018129F"/>
    <w:rsid w:val="001905F1"/>
    <w:rsid w:val="00194009"/>
    <w:rsid w:val="001964A2"/>
    <w:rsid w:val="001B2164"/>
    <w:rsid w:val="001B36C3"/>
    <w:rsid w:val="001B7525"/>
    <w:rsid w:val="001C055E"/>
    <w:rsid w:val="001C169C"/>
    <w:rsid w:val="001C3B2D"/>
    <w:rsid w:val="001D02E7"/>
    <w:rsid w:val="001E5B7D"/>
    <w:rsid w:val="00203757"/>
    <w:rsid w:val="002209B0"/>
    <w:rsid w:val="00224BCD"/>
    <w:rsid w:val="00226404"/>
    <w:rsid w:val="002266B6"/>
    <w:rsid w:val="0024132A"/>
    <w:rsid w:val="00245CCF"/>
    <w:rsid w:val="00257552"/>
    <w:rsid w:val="00261934"/>
    <w:rsid w:val="00261A9D"/>
    <w:rsid w:val="00263BB7"/>
    <w:rsid w:val="00265165"/>
    <w:rsid w:val="00270FD4"/>
    <w:rsid w:val="0027764A"/>
    <w:rsid w:val="0027777D"/>
    <w:rsid w:val="00277942"/>
    <w:rsid w:val="00277DB7"/>
    <w:rsid w:val="0029181A"/>
    <w:rsid w:val="002B01C2"/>
    <w:rsid w:val="002B0F0C"/>
    <w:rsid w:val="002B5B9A"/>
    <w:rsid w:val="002C1FFE"/>
    <w:rsid w:val="002C6957"/>
    <w:rsid w:val="002E7914"/>
    <w:rsid w:val="002F4B5A"/>
    <w:rsid w:val="003000AC"/>
    <w:rsid w:val="0030352A"/>
    <w:rsid w:val="003143A8"/>
    <w:rsid w:val="003216B3"/>
    <w:rsid w:val="00322D9E"/>
    <w:rsid w:val="0032354F"/>
    <w:rsid w:val="00325362"/>
    <w:rsid w:val="00327037"/>
    <w:rsid w:val="003415B7"/>
    <w:rsid w:val="00342305"/>
    <w:rsid w:val="00345186"/>
    <w:rsid w:val="00367F4C"/>
    <w:rsid w:val="00382B3A"/>
    <w:rsid w:val="00385008"/>
    <w:rsid w:val="003A0695"/>
    <w:rsid w:val="003A4473"/>
    <w:rsid w:val="003B28ED"/>
    <w:rsid w:val="003B5B8F"/>
    <w:rsid w:val="003B6FB1"/>
    <w:rsid w:val="003C2F71"/>
    <w:rsid w:val="003C7F50"/>
    <w:rsid w:val="003D63BC"/>
    <w:rsid w:val="003E6D0C"/>
    <w:rsid w:val="003E725B"/>
    <w:rsid w:val="003F394A"/>
    <w:rsid w:val="0040559A"/>
    <w:rsid w:val="00425636"/>
    <w:rsid w:val="00425EA9"/>
    <w:rsid w:val="00442842"/>
    <w:rsid w:val="0044641B"/>
    <w:rsid w:val="00460369"/>
    <w:rsid w:val="004A4538"/>
    <w:rsid w:val="004A6FA2"/>
    <w:rsid w:val="004B33E8"/>
    <w:rsid w:val="004B6CAD"/>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EEB"/>
    <w:rsid w:val="005468C0"/>
    <w:rsid w:val="00551C09"/>
    <w:rsid w:val="00552F9B"/>
    <w:rsid w:val="00566F5F"/>
    <w:rsid w:val="00567BFA"/>
    <w:rsid w:val="0057386B"/>
    <w:rsid w:val="00583AC6"/>
    <w:rsid w:val="00584E09"/>
    <w:rsid w:val="00585ECA"/>
    <w:rsid w:val="00595D9A"/>
    <w:rsid w:val="005A0CDC"/>
    <w:rsid w:val="005A6A6B"/>
    <w:rsid w:val="005A6A9C"/>
    <w:rsid w:val="005C04E1"/>
    <w:rsid w:val="005C3573"/>
    <w:rsid w:val="005C610A"/>
    <w:rsid w:val="005D2843"/>
    <w:rsid w:val="005E222D"/>
    <w:rsid w:val="005F6CBD"/>
    <w:rsid w:val="0061528F"/>
    <w:rsid w:val="0062431B"/>
    <w:rsid w:val="00624C8D"/>
    <w:rsid w:val="00633DC8"/>
    <w:rsid w:val="00635061"/>
    <w:rsid w:val="00650BCC"/>
    <w:rsid w:val="00652E43"/>
    <w:rsid w:val="006531C2"/>
    <w:rsid w:val="00656D91"/>
    <w:rsid w:val="0066084D"/>
    <w:rsid w:val="0066407E"/>
    <w:rsid w:val="0066440E"/>
    <w:rsid w:val="00686CCE"/>
    <w:rsid w:val="00693FC1"/>
    <w:rsid w:val="006A4127"/>
    <w:rsid w:val="006C5BF7"/>
    <w:rsid w:val="006E1BD9"/>
    <w:rsid w:val="006E3583"/>
    <w:rsid w:val="006E7C12"/>
    <w:rsid w:val="00712DF3"/>
    <w:rsid w:val="00713358"/>
    <w:rsid w:val="00720D82"/>
    <w:rsid w:val="00722228"/>
    <w:rsid w:val="00732929"/>
    <w:rsid w:val="00732C73"/>
    <w:rsid w:val="007413DF"/>
    <w:rsid w:val="00745E7E"/>
    <w:rsid w:val="007518CA"/>
    <w:rsid w:val="00757374"/>
    <w:rsid w:val="007578DD"/>
    <w:rsid w:val="00765016"/>
    <w:rsid w:val="00767363"/>
    <w:rsid w:val="00786C01"/>
    <w:rsid w:val="007A3E3C"/>
    <w:rsid w:val="007B08E2"/>
    <w:rsid w:val="007B13C9"/>
    <w:rsid w:val="007C01E0"/>
    <w:rsid w:val="007C3A87"/>
    <w:rsid w:val="007C4483"/>
    <w:rsid w:val="007D0D2D"/>
    <w:rsid w:val="007D1018"/>
    <w:rsid w:val="007D1673"/>
    <w:rsid w:val="007D1A5A"/>
    <w:rsid w:val="007D1A71"/>
    <w:rsid w:val="007D505D"/>
    <w:rsid w:val="007E1F63"/>
    <w:rsid w:val="007E26D6"/>
    <w:rsid w:val="00800841"/>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90745"/>
    <w:rsid w:val="008932CE"/>
    <w:rsid w:val="00896D9D"/>
    <w:rsid w:val="008A0C53"/>
    <w:rsid w:val="008A2E69"/>
    <w:rsid w:val="008B466F"/>
    <w:rsid w:val="008C1B4C"/>
    <w:rsid w:val="008C26C8"/>
    <w:rsid w:val="008C6C78"/>
    <w:rsid w:val="008C74D1"/>
    <w:rsid w:val="008E4A4D"/>
    <w:rsid w:val="008F492D"/>
    <w:rsid w:val="008F727D"/>
    <w:rsid w:val="008F7B28"/>
    <w:rsid w:val="00904FFE"/>
    <w:rsid w:val="0090671F"/>
    <w:rsid w:val="00914181"/>
    <w:rsid w:val="00924A01"/>
    <w:rsid w:val="00926DBA"/>
    <w:rsid w:val="00935CB0"/>
    <w:rsid w:val="00936A21"/>
    <w:rsid w:val="009379AD"/>
    <w:rsid w:val="009424DF"/>
    <w:rsid w:val="00945AB3"/>
    <w:rsid w:val="00946078"/>
    <w:rsid w:val="0095034A"/>
    <w:rsid w:val="00954923"/>
    <w:rsid w:val="009553DC"/>
    <w:rsid w:val="009564D7"/>
    <w:rsid w:val="00971EA7"/>
    <w:rsid w:val="0097582A"/>
    <w:rsid w:val="009766B8"/>
    <w:rsid w:val="009802B6"/>
    <w:rsid w:val="00981F26"/>
    <w:rsid w:val="00992F60"/>
    <w:rsid w:val="00994B3F"/>
    <w:rsid w:val="009A0CAD"/>
    <w:rsid w:val="009A2112"/>
    <w:rsid w:val="009A2CA7"/>
    <w:rsid w:val="009A318F"/>
    <w:rsid w:val="009A4ED4"/>
    <w:rsid w:val="009A5962"/>
    <w:rsid w:val="009B2D59"/>
    <w:rsid w:val="009B3236"/>
    <w:rsid w:val="009B359D"/>
    <w:rsid w:val="009B647F"/>
    <w:rsid w:val="009D0B91"/>
    <w:rsid w:val="009D13BA"/>
    <w:rsid w:val="009D2D86"/>
    <w:rsid w:val="009D5F4C"/>
    <w:rsid w:val="009E13F3"/>
    <w:rsid w:val="009F069A"/>
    <w:rsid w:val="009F3E19"/>
    <w:rsid w:val="009F6C79"/>
    <w:rsid w:val="00A01ED1"/>
    <w:rsid w:val="00A03B7E"/>
    <w:rsid w:val="00A04211"/>
    <w:rsid w:val="00A07701"/>
    <w:rsid w:val="00A11808"/>
    <w:rsid w:val="00A34FB7"/>
    <w:rsid w:val="00A37B28"/>
    <w:rsid w:val="00A43FDA"/>
    <w:rsid w:val="00A47B7A"/>
    <w:rsid w:val="00A617CD"/>
    <w:rsid w:val="00A625AC"/>
    <w:rsid w:val="00A629E1"/>
    <w:rsid w:val="00A67788"/>
    <w:rsid w:val="00A82FE2"/>
    <w:rsid w:val="00A901BF"/>
    <w:rsid w:val="00A90570"/>
    <w:rsid w:val="00AA3DAE"/>
    <w:rsid w:val="00AB57A0"/>
    <w:rsid w:val="00AD77F3"/>
    <w:rsid w:val="00AE630A"/>
    <w:rsid w:val="00AE7E64"/>
    <w:rsid w:val="00AF15F0"/>
    <w:rsid w:val="00AF53C0"/>
    <w:rsid w:val="00B0129A"/>
    <w:rsid w:val="00B0434D"/>
    <w:rsid w:val="00B176CE"/>
    <w:rsid w:val="00B17B2B"/>
    <w:rsid w:val="00B23DDA"/>
    <w:rsid w:val="00B314A8"/>
    <w:rsid w:val="00B50B45"/>
    <w:rsid w:val="00B51E7B"/>
    <w:rsid w:val="00B51E85"/>
    <w:rsid w:val="00B6304F"/>
    <w:rsid w:val="00B65A69"/>
    <w:rsid w:val="00B80349"/>
    <w:rsid w:val="00B849E5"/>
    <w:rsid w:val="00B85255"/>
    <w:rsid w:val="00B872A5"/>
    <w:rsid w:val="00B9176F"/>
    <w:rsid w:val="00B91FA8"/>
    <w:rsid w:val="00BA1C19"/>
    <w:rsid w:val="00BA3AB7"/>
    <w:rsid w:val="00BA3EDF"/>
    <w:rsid w:val="00BB00E1"/>
    <w:rsid w:val="00BC49E3"/>
    <w:rsid w:val="00BC7CBC"/>
    <w:rsid w:val="00BD3CE4"/>
    <w:rsid w:val="00BD44D6"/>
    <w:rsid w:val="00BF16C4"/>
    <w:rsid w:val="00BF226D"/>
    <w:rsid w:val="00C02247"/>
    <w:rsid w:val="00C14FDA"/>
    <w:rsid w:val="00C175F0"/>
    <w:rsid w:val="00C20C50"/>
    <w:rsid w:val="00C230E5"/>
    <w:rsid w:val="00C232FD"/>
    <w:rsid w:val="00C24E9B"/>
    <w:rsid w:val="00C34096"/>
    <w:rsid w:val="00C3463C"/>
    <w:rsid w:val="00C35E61"/>
    <w:rsid w:val="00C52B2E"/>
    <w:rsid w:val="00C61E9F"/>
    <w:rsid w:val="00C62E67"/>
    <w:rsid w:val="00C63345"/>
    <w:rsid w:val="00C659EE"/>
    <w:rsid w:val="00C71EEA"/>
    <w:rsid w:val="00C731A7"/>
    <w:rsid w:val="00C74351"/>
    <w:rsid w:val="00C80EF1"/>
    <w:rsid w:val="00C82709"/>
    <w:rsid w:val="00C85640"/>
    <w:rsid w:val="00C90377"/>
    <w:rsid w:val="00CA612D"/>
    <w:rsid w:val="00CA7F0E"/>
    <w:rsid w:val="00CB60A3"/>
    <w:rsid w:val="00CC16B3"/>
    <w:rsid w:val="00CD03ED"/>
    <w:rsid w:val="00CF1C77"/>
    <w:rsid w:val="00CF1E0C"/>
    <w:rsid w:val="00CF4CBD"/>
    <w:rsid w:val="00CF53BA"/>
    <w:rsid w:val="00CF6ACA"/>
    <w:rsid w:val="00D007DB"/>
    <w:rsid w:val="00D05A61"/>
    <w:rsid w:val="00D0716F"/>
    <w:rsid w:val="00D1042F"/>
    <w:rsid w:val="00D106F7"/>
    <w:rsid w:val="00D12F30"/>
    <w:rsid w:val="00D13867"/>
    <w:rsid w:val="00D1627F"/>
    <w:rsid w:val="00D23C8E"/>
    <w:rsid w:val="00D30E93"/>
    <w:rsid w:val="00D31833"/>
    <w:rsid w:val="00D32B34"/>
    <w:rsid w:val="00D456F4"/>
    <w:rsid w:val="00D45DA5"/>
    <w:rsid w:val="00D60181"/>
    <w:rsid w:val="00D624CE"/>
    <w:rsid w:val="00D6513B"/>
    <w:rsid w:val="00D72352"/>
    <w:rsid w:val="00D760CA"/>
    <w:rsid w:val="00D90781"/>
    <w:rsid w:val="00D97D9A"/>
    <w:rsid w:val="00DA3370"/>
    <w:rsid w:val="00DB066B"/>
    <w:rsid w:val="00DB3518"/>
    <w:rsid w:val="00DB4768"/>
    <w:rsid w:val="00DC2033"/>
    <w:rsid w:val="00DC460D"/>
    <w:rsid w:val="00DC68C3"/>
    <w:rsid w:val="00DC7667"/>
    <w:rsid w:val="00DD1FF4"/>
    <w:rsid w:val="00E059DE"/>
    <w:rsid w:val="00E136F4"/>
    <w:rsid w:val="00E1512F"/>
    <w:rsid w:val="00E3165D"/>
    <w:rsid w:val="00E34C67"/>
    <w:rsid w:val="00E3537A"/>
    <w:rsid w:val="00E40A26"/>
    <w:rsid w:val="00E44506"/>
    <w:rsid w:val="00E51D99"/>
    <w:rsid w:val="00E6472B"/>
    <w:rsid w:val="00E7073E"/>
    <w:rsid w:val="00E72C0A"/>
    <w:rsid w:val="00E77C10"/>
    <w:rsid w:val="00E83765"/>
    <w:rsid w:val="00E95EBA"/>
    <w:rsid w:val="00E96DA4"/>
    <w:rsid w:val="00EA7C66"/>
    <w:rsid w:val="00EB1A3D"/>
    <w:rsid w:val="00EB31EC"/>
    <w:rsid w:val="00EC251B"/>
    <w:rsid w:val="00EC7B74"/>
    <w:rsid w:val="00ED7F72"/>
    <w:rsid w:val="00EF2C7A"/>
    <w:rsid w:val="00F000A4"/>
    <w:rsid w:val="00F0143E"/>
    <w:rsid w:val="00F10EF5"/>
    <w:rsid w:val="00F127DD"/>
    <w:rsid w:val="00F12ABC"/>
    <w:rsid w:val="00F2070F"/>
    <w:rsid w:val="00F25105"/>
    <w:rsid w:val="00F27A75"/>
    <w:rsid w:val="00F33F47"/>
    <w:rsid w:val="00F35D44"/>
    <w:rsid w:val="00F53B4A"/>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E6557"/>
    <w:rsid w:val="00FF1566"/>
    <w:rsid w:val="00FF2011"/>
    <w:rsid w:val="00FF4442"/>
    <w:rsid w:val="00FF5790"/>
    <w:rsid w:val="00FF646D"/>
    <w:rsid w:val="00FF742E"/>
    <w:rsid w:val="1C769CB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614D94"/>
  <w15:docId w15:val="{2BDB26E5-02F8-4F81-986D-B2D5B87D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uiPriority w:val="99"/>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04269">
      <w:bodyDiv w:val="1"/>
      <w:marLeft w:val="0"/>
      <w:marRight w:val="0"/>
      <w:marTop w:val="0"/>
      <w:marBottom w:val="0"/>
      <w:divBdr>
        <w:top w:val="none" w:sz="0" w:space="0" w:color="auto"/>
        <w:left w:val="none" w:sz="0" w:space="0" w:color="auto"/>
        <w:bottom w:val="none" w:sz="0" w:space="0" w:color="auto"/>
        <w:right w:val="none" w:sz="0" w:space="0" w:color="auto"/>
      </w:divBdr>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71801039">
      <w:bodyDiv w:val="1"/>
      <w:marLeft w:val="0"/>
      <w:marRight w:val="0"/>
      <w:marTop w:val="0"/>
      <w:marBottom w:val="0"/>
      <w:divBdr>
        <w:top w:val="none" w:sz="0" w:space="0" w:color="auto"/>
        <w:left w:val="none" w:sz="0" w:space="0" w:color="auto"/>
        <w:bottom w:val="none" w:sz="0" w:space="0" w:color="auto"/>
        <w:right w:val="none" w:sz="0" w:space="0" w:color="auto"/>
      </w:divBdr>
    </w:div>
    <w:div w:id="261913908">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277683156">
      <w:bodyDiv w:val="1"/>
      <w:marLeft w:val="0"/>
      <w:marRight w:val="0"/>
      <w:marTop w:val="0"/>
      <w:marBottom w:val="0"/>
      <w:divBdr>
        <w:top w:val="none" w:sz="0" w:space="0" w:color="auto"/>
        <w:left w:val="none" w:sz="0" w:space="0" w:color="auto"/>
        <w:bottom w:val="none" w:sz="0" w:space="0" w:color="auto"/>
        <w:right w:val="none" w:sz="0" w:space="0" w:color="auto"/>
      </w:divBdr>
    </w:div>
    <w:div w:id="359628065">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28679026">
      <w:bodyDiv w:val="1"/>
      <w:marLeft w:val="0"/>
      <w:marRight w:val="0"/>
      <w:marTop w:val="0"/>
      <w:marBottom w:val="0"/>
      <w:divBdr>
        <w:top w:val="none" w:sz="0" w:space="0" w:color="auto"/>
        <w:left w:val="none" w:sz="0" w:space="0" w:color="auto"/>
        <w:bottom w:val="none" w:sz="0" w:space="0" w:color="auto"/>
        <w:right w:val="none" w:sz="0" w:space="0" w:color="auto"/>
      </w:divBdr>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5927008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6AC9BC4F827741AABCF9344488E2F4" ma:contentTypeVersion="4" ma:contentTypeDescription="Crée un document." ma:contentTypeScope="" ma:versionID="6a493804339079cc632563d6b8f911c4">
  <xsd:schema xmlns:xsd="http://www.w3.org/2001/XMLSchema" xmlns:xs="http://www.w3.org/2001/XMLSchema" xmlns:p="http://schemas.microsoft.com/office/2006/metadata/properties" xmlns:ns2="f01e9ec7-ad2b-4366-9834-2b7def92e8d4" targetNamespace="http://schemas.microsoft.com/office/2006/metadata/properties" ma:root="true" ma:fieldsID="200ceeac3bc22d53fcc5ac1975e7b3d7" ns2:_="">
    <xsd:import namespace="f01e9ec7-ad2b-4366-9834-2b7def92e8d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1e9ec7-ad2b-4366-9834-2b7def92e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1B2FEA-FA00-4CE0-9174-5AE98EEB4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1e9ec7-ad2b-4366-9834-2b7def92e8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468642-7412-4896-A5D2-4199C270317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239329-46F6-4A27-8700-BA4CD55C26DC}">
  <ds:schemaRefs>
    <ds:schemaRef ds:uri="http://schemas.openxmlformats.org/officeDocument/2006/bibliography"/>
  </ds:schemaRefs>
</ds:datastoreItem>
</file>

<file path=customXml/itemProps4.xml><?xml version="1.0" encoding="utf-8"?>
<ds:datastoreItem xmlns:ds="http://schemas.openxmlformats.org/officeDocument/2006/customXml" ds:itemID="{FBB4F477-4E47-4EBC-9747-9FFB79313795}">
  <ds:schemaRefs>
    <ds:schemaRef ds:uri="http://schemas.microsoft.com/sharepoint/v3/contenttype/forms"/>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37</TotalTime>
  <Pages>1</Pages>
  <Words>521</Words>
  <Characters>2869</Characters>
  <Application>Microsoft Office Word</Application>
  <DocSecurity>0</DocSecurity>
  <Lines>23</Lines>
  <Paragraphs>6</Paragraphs>
  <ScaleCrop>false</ScaleCrop>
  <Company>Microsoft</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ABIDI Wael SOFRECOM</cp:lastModifiedBy>
  <cp:revision>10</cp:revision>
  <cp:lastPrinted>2012-11-09T08:42:00Z</cp:lastPrinted>
  <dcterms:created xsi:type="dcterms:W3CDTF">2025-02-04T14:18:00Z</dcterms:created>
  <dcterms:modified xsi:type="dcterms:W3CDTF">2026-07-31T08:58:00Z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3003d66d,7925404,259cb472</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y fmtid="{D5CDD505-2E9C-101B-9397-08002B2CF9AE}" pid="5" name="ContentTypeId">
    <vt:lpwstr>0x0101003E6AC9BC4F827741AABCF9344488E2F4</vt:lpwstr>
  </property>
</Properties>
</file>