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1B017" w14:textId="42C1A85D" w:rsidR="00FF742E" w:rsidRPr="00DD5FC0" w:rsidRDefault="00456BDD" w:rsidP="00DD5FC0">
      <w:pPr>
        <w:spacing w:before="200" w:after="200"/>
        <w:rPr>
          <w:rFonts w:ascii="Franklin Gothic Book" w:eastAsia="MingLiU" w:hAnsi="Franklin Gothic Book" w:cs="Times New Roman"/>
          <w:b/>
          <w:bCs/>
          <w:i/>
          <w:iCs/>
          <w:color w:val="0267AD" w:themeColor="text2"/>
          <w:sz w:val="28"/>
          <w:szCs w:val="24"/>
          <w:lang w:val="fr-FR" w:eastAsia="ja-JP"/>
        </w:rPr>
      </w:pPr>
      <w:r w:rsidRPr="00DD5FC0">
        <w:rPr>
          <w:rFonts w:ascii="Franklin Gothic Book" w:eastAsia="MingLiU" w:hAnsi="Franklin Gothic Book" w:cs="Times New Roman"/>
          <w:b/>
          <w:bCs/>
          <w:i/>
          <w:iCs/>
          <w:color w:val="0267AD" w:themeColor="text2"/>
          <w:sz w:val="28"/>
          <w:szCs w:val="24"/>
          <w:lang w:val="fr-FR" w:eastAsia="ja-JP"/>
        </w:rPr>
        <w:t xml:space="preserve">Référent </w:t>
      </w:r>
      <w:r w:rsidR="00692652" w:rsidRPr="00DD5FC0">
        <w:rPr>
          <w:rFonts w:ascii="Franklin Gothic Book" w:eastAsia="MingLiU" w:hAnsi="Franklin Gothic Book" w:cs="Times New Roman"/>
          <w:b/>
          <w:bCs/>
          <w:i/>
          <w:iCs/>
          <w:color w:val="0267AD" w:themeColor="text2"/>
          <w:sz w:val="28"/>
          <w:szCs w:val="24"/>
          <w:lang w:val="fr-FR" w:eastAsia="ja-JP"/>
        </w:rPr>
        <w:t>Technique</w:t>
      </w:r>
      <w:r w:rsidR="00DC28B5" w:rsidRPr="00DD5FC0">
        <w:rPr>
          <w:rFonts w:ascii="Franklin Gothic Book" w:eastAsia="MingLiU" w:hAnsi="Franklin Gothic Book" w:cs="Times New Roman"/>
          <w:b/>
          <w:bCs/>
          <w:i/>
          <w:iCs/>
          <w:color w:val="0267AD" w:themeColor="text2"/>
          <w:sz w:val="28"/>
          <w:szCs w:val="24"/>
          <w:lang w:val="fr-FR" w:eastAsia="ja-JP"/>
        </w:rPr>
        <w:t xml:space="preserve"> Java / Full Stack</w:t>
      </w:r>
    </w:p>
    <w:p w14:paraId="3C0D512D" w14:textId="77777777" w:rsidR="00CE0BE4"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w:t>
      </w:r>
      <w:r w:rsidR="00067DBD">
        <w:rPr>
          <w:rFonts w:ascii="Franklin Gothic Book" w:eastAsia="Franklin Gothic Book" w:hAnsi="Franklin Gothic Book" w:cs="Times New Roman"/>
          <w:color w:val="13404D" w:themeColor="text1"/>
          <w:lang w:val="fr-FR"/>
        </w:rPr>
        <w:t xml:space="preserve">50 ans </w:t>
      </w:r>
      <w:r>
        <w:rPr>
          <w:rFonts w:ascii="Franklin Gothic Book" w:eastAsia="Franklin Gothic Book" w:hAnsi="Franklin Gothic Book" w:cs="Times New Roman"/>
          <w:color w:val="13404D" w:themeColor="text1"/>
          <w:lang w:val="fr-FR"/>
        </w:rPr>
        <w:t xml:space="preserve">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65EFF79F" w14:textId="77777777" w:rsidR="00CE0BE4"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41FB8B84" w14:textId="77777777" w:rsidR="00F6532D"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Sofrecom Tunisie compte </w:t>
      </w:r>
      <w:r w:rsidR="00067DBD">
        <w:rPr>
          <w:rFonts w:ascii="Franklin Gothic Book" w:eastAsia="Franklin Gothic Book" w:hAnsi="Franklin Gothic Book" w:cs="Times New Roman"/>
          <w:color w:val="13404D" w:themeColor="text1"/>
          <w:lang w:val="fr-FR"/>
        </w:rPr>
        <w:t>plus de</w:t>
      </w:r>
      <w:r>
        <w:rPr>
          <w:rFonts w:ascii="Franklin Gothic Book" w:eastAsia="Franklin Gothic Book" w:hAnsi="Franklin Gothic Book" w:cs="Times New Roman"/>
          <w:color w:val="13404D" w:themeColor="text1"/>
          <w:lang w:val="fr-FR"/>
        </w:rPr>
        <w:t xml:space="preserve"> </w:t>
      </w:r>
      <w:r w:rsidR="0054649B">
        <w:rPr>
          <w:rFonts w:ascii="Franklin Gothic Book" w:eastAsia="Franklin Gothic Book" w:hAnsi="Franklin Gothic Book" w:cs="Times New Roman"/>
          <w:color w:val="13404D" w:themeColor="text1"/>
          <w:lang w:val="fr-FR"/>
        </w:rPr>
        <w:t>9</w:t>
      </w:r>
      <w:r w:rsidR="00084C75">
        <w:rPr>
          <w:rFonts w:ascii="Franklin Gothic Book" w:eastAsia="Franklin Gothic Book" w:hAnsi="Franklin Gothic Book" w:cs="Times New Roman"/>
          <w:color w:val="13404D" w:themeColor="text1"/>
          <w:lang w:val="fr-FR"/>
        </w:rPr>
        <w:t>00</w:t>
      </w:r>
      <w:r>
        <w:rPr>
          <w:rFonts w:ascii="Franklin Gothic Book" w:eastAsia="Franklin Gothic Book" w:hAnsi="Franklin Gothic Book" w:cs="Times New Roman"/>
          <w:color w:val="13404D" w:themeColor="text1"/>
          <w:lang w:val="fr-FR"/>
        </w:rPr>
        <w:t xml:space="preserve"> ingénieurs et étend la présence de Sofrecom sur la zone Afrique du Nord et Moyen-Orient afin de répondre à une demande croissante de solutions dédiées et compétitives. Centre de développement et d’expertise pour les plates-formes de services et du système d’information, Sofrecom Tunisie s’inscrit en complémentarité des domaines d’activité des autres implantations de Sofrecom dans la région et permettra aux clients du groupe Sofrecom de bénéficier des synergies entre nos filiales. </w:t>
      </w:r>
    </w:p>
    <w:p w14:paraId="6A243159" w14:textId="77777777" w:rsidR="00F6532D" w:rsidRDefault="00F6532D" w:rsidP="00F6532D">
      <w:pPr>
        <w:rPr>
          <w:rFonts w:ascii="Franklin Gothic Book" w:eastAsia="Franklin Gothic Book" w:hAnsi="Franklin Gothic Book" w:cs="Times New Roman"/>
          <w:color w:val="13404D" w:themeColor="text1"/>
          <w:lang w:val="en-US"/>
        </w:rPr>
      </w:pPr>
      <w:r>
        <w:rPr>
          <w:rFonts w:ascii="Franklin Gothic Book" w:eastAsia="Franklin Gothic Book" w:hAnsi="Franklin Gothic Book" w:cs="Times New Roman"/>
          <w:color w:val="13404D" w:themeColor="text1"/>
          <w:lang w:val="en-US"/>
        </w:rPr>
        <w:t>Sofrecom, the Know-How Network.</w:t>
      </w:r>
    </w:p>
    <w:p w14:paraId="098620D7" w14:textId="77777777" w:rsidR="00A00FCE" w:rsidRDefault="00A00FCE" w:rsidP="00A01ED1">
      <w:pPr>
        <w:spacing w:before="200" w:after="200"/>
        <w:rPr>
          <w:rFonts w:ascii="Franklin Gothic Book" w:eastAsia="MingLiU" w:hAnsi="Franklin Gothic Book" w:cs="Times New Roman"/>
          <w:i/>
          <w:iCs/>
          <w:color w:val="0267AD" w:themeColor="text2"/>
          <w:sz w:val="28"/>
          <w:szCs w:val="24"/>
          <w:lang w:val="fr-FR" w:eastAsia="ja-JP"/>
        </w:rPr>
      </w:pPr>
    </w:p>
    <w:p w14:paraId="79A69518" w14:textId="77777777" w:rsidR="009C29E2" w:rsidRDefault="009C29E2" w:rsidP="00A01ED1">
      <w:pPr>
        <w:spacing w:before="200" w:after="200"/>
        <w:rPr>
          <w:rFonts w:ascii="Franklin Gothic Book" w:eastAsia="MingLiU" w:hAnsi="Franklin Gothic Book" w:cs="Times New Roman"/>
          <w:i/>
          <w:iCs/>
          <w:color w:val="0267AD" w:themeColor="text2"/>
          <w:sz w:val="28"/>
          <w:szCs w:val="24"/>
          <w:lang w:val="fr-FR" w:eastAsia="ja-JP"/>
        </w:rPr>
      </w:pPr>
    </w:p>
    <w:p w14:paraId="06B2B461" w14:textId="77777777" w:rsidR="00757374" w:rsidRPr="009A2CA7" w:rsidRDefault="00CE0BE4" w:rsidP="00A01ED1">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Les Missions :</w:t>
      </w:r>
    </w:p>
    <w:p w14:paraId="10BEAE0E" w14:textId="24088AB7" w:rsidR="00E4078F" w:rsidRDefault="00F70676" w:rsidP="0054649B">
      <w:pPr>
        <w:rPr>
          <w:rFonts w:eastAsia="Times New Roman" w:cs="Arial"/>
          <w:color w:val="13404D" w:themeColor="text1"/>
          <w:lang w:val="fr-FR"/>
        </w:rPr>
      </w:pPr>
      <w:r w:rsidRPr="00162835">
        <w:rPr>
          <w:rFonts w:eastAsia="Times New Roman" w:cs="Arial"/>
          <w:color w:val="13404D" w:themeColor="text1"/>
          <w:lang w:val="fr-FR"/>
        </w:rPr>
        <w:t xml:space="preserve">Au sein </w:t>
      </w:r>
      <w:r>
        <w:rPr>
          <w:rFonts w:eastAsia="Times New Roman" w:cs="Arial"/>
          <w:color w:val="13404D" w:themeColor="text1"/>
          <w:lang w:val="fr-FR"/>
        </w:rPr>
        <w:t>d’une équipe pluridisciplinaire fonctionnant en mode agile</w:t>
      </w:r>
      <w:r w:rsidR="00B459D1">
        <w:rPr>
          <w:rFonts w:eastAsia="Times New Roman" w:cs="Arial"/>
          <w:color w:val="13404D" w:themeColor="text1"/>
          <w:lang w:val="fr-FR"/>
        </w:rPr>
        <w:t>,</w:t>
      </w:r>
      <w:r>
        <w:rPr>
          <w:rFonts w:eastAsia="Times New Roman" w:cs="Arial"/>
          <w:color w:val="13404D" w:themeColor="text1"/>
          <w:lang w:val="fr-FR"/>
        </w:rPr>
        <w:t xml:space="preserve"> vous</w:t>
      </w:r>
      <w:r w:rsidRPr="006E1078">
        <w:rPr>
          <w:rFonts w:eastAsia="Times New Roman" w:cs="Arial"/>
          <w:color w:val="13404D" w:themeColor="text1"/>
          <w:lang w:val="fr-FR"/>
        </w:rPr>
        <w:t xml:space="preserve"> aurez pour mission principale de </w:t>
      </w:r>
      <w:r w:rsidR="0054649B">
        <w:rPr>
          <w:rFonts w:eastAsia="Times New Roman" w:cs="Arial"/>
          <w:color w:val="13404D" w:themeColor="text1"/>
          <w:lang w:val="fr-FR"/>
        </w:rPr>
        <w:t xml:space="preserve">garant de la qualité des livrables, de jouer le rôle de tech lead et d’être le relais du chef de projet sur l’aspect technique, contribuer également à </w:t>
      </w:r>
      <w:r w:rsidRPr="006E1078">
        <w:rPr>
          <w:rFonts w:eastAsia="Times New Roman" w:cs="Arial"/>
          <w:color w:val="13404D" w:themeColor="text1"/>
          <w:lang w:val="fr-FR"/>
        </w:rPr>
        <w:t>développer</w:t>
      </w:r>
      <w:r w:rsidR="00456BDD">
        <w:rPr>
          <w:rFonts w:eastAsia="Times New Roman" w:cs="Arial"/>
          <w:color w:val="13404D" w:themeColor="text1"/>
          <w:lang w:val="fr-FR"/>
        </w:rPr>
        <w:t xml:space="preserve"> </w:t>
      </w:r>
      <w:r w:rsidR="0054649B">
        <w:rPr>
          <w:rFonts w:eastAsia="Times New Roman" w:cs="Arial"/>
          <w:color w:val="13404D" w:themeColor="text1"/>
          <w:lang w:val="fr-FR"/>
        </w:rPr>
        <w:t>et à maintenir la</w:t>
      </w:r>
      <w:r w:rsidR="00456BDD">
        <w:rPr>
          <w:rFonts w:eastAsia="Times New Roman" w:cs="Arial"/>
          <w:color w:val="13404D" w:themeColor="text1"/>
          <w:lang w:val="fr-FR"/>
        </w:rPr>
        <w:t xml:space="preserve"> chaine CI / CD</w:t>
      </w:r>
      <w:r w:rsidRPr="006E1078">
        <w:rPr>
          <w:rFonts w:eastAsia="Times New Roman" w:cs="Arial"/>
          <w:color w:val="13404D" w:themeColor="text1"/>
          <w:lang w:val="fr-FR"/>
        </w:rPr>
        <w:t xml:space="preserve"> et de garantir un haut niveau de</w:t>
      </w:r>
      <w:r w:rsidR="00456BDD">
        <w:rPr>
          <w:rFonts w:eastAsia="Times New Roman" w:cs="Arial"/>
          <w:color w:val="13404D" w:themeColor="text1"/>
          <w:lang w:val="fr-FR"/>
        </w:rPr>
        <w:t xml:space="preserve"> livraison des projets de Qualité et d’optimisation des chaines d’intégration.</w:t>
      </w:r>
    </w:p>
    <w:p w14:paraId="7E280721" w14:textId="77777777" w:rsidR="00A00FCE" w:rsidRPr="00E4078F" w:rsidRDefault="00A00FCE" w:rsidP="00A00FCE">
      <w:pPr>
        <w:rPr>
          <w:rFonts w:ascii="Franklin Gothic Book" w:eastAsia="Franklin Gothic Book" w:hAnsi="Franklin Gothic Book" w:cs="Times New Roman"/>
          <w:color w:val="13404D" w:themeColor="text1"/>
          <w:lang w:val="fr-FR"/>
        </w:rPr>
      </w:pPr>
    </w:p>
    <w:p w14:paraId="60A67818" w14:textId="77777777" w:rsidR="00CE0BE4" w:rsidRPr="00E4078F" w:rsidRDefault="00CE0BE4" w:rsidP="00E4078F">
      <w:pPr>
        <w:spacing w:before="0" w:after="0" w:line="276" w:lineRule="auto"/>
        <w:rPr>
          <w:rFonts w:ascii="Franklin Gothic Book" w:eastAsia="MingLiU" w:hAnsi="Franklin Gothic Book" w:cs="Times New Roman"/>
          <w:i/>
          <w:iCs/>
          <w:color w:val="0267AD" w:themeColor="text2"/>
          <w:sz w:val="28"/>
          <w:szCs w:val="24"/>
          <w:lang w:val="fr-FR" w:eastAsia="ja-JP"/>
        </w:rPr>
      </w:pPr>
      <w:r w:rsidRPr="00E4078F">
        <w:rPr>
          <w:rFonts w:ascii="Franklin Gothic Book" w:eastAsia="MingLiU" w:hAnsi="Franklin Gothic Book" w:cs="Times New Roman"/>
          <w:i/>
          <w:iCs/>
          <w:color w:val="0267AD" w:themeColor="text2"/>
          <w:sz w:val="28"/>
          <w:szCs w:val="24"/>
          <w:lang w:val="fr-FR" w:eastAsia="ja-JP"/>
        </w:rPr>
        <w:t>Les activités principales :</w:t>
      </w:r>
    </w:p>
    <w:p w14:paraId="6D5A1B57" w14:textId="77777777" w:rsidR="0054649B" w:rsidRDefault="0054649B" w:rsidP="00456BDD">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Garantir le bon niveau de livrable en mettant en place les procédures / workflow nécessaires</w:t>
      </w:r>
    </w:p>
    <w:p w14:paraId="34D7C4A7" w14:textId="77777777" w:rsidR="000A01EE" w:rsidRDefault="000A01EE" w:rsidP="0004683C">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0A01EE">
        <w:rPr>
          <w:rFonts w:ascii="Franklin Gothic Book" w:eastAsia="Franklin Gothic Book" w:hAnsi="Franklin Gothic Book" w:cs="Times New Roman"/>
          <w:color w:val="13404D" w:themeColor="text1"/>
          <w:lang w:val="fr-FR"/>
        </w:rPr>
        <w:t>Coaching, montée en compétences et support technique de l’équipe de développement</w:t>
      </w:r>
    </w:p>
    <w:p w14:paraId="54A011CF" w14:textId="77777777" w:rsidR="0054649B" w:rsidRDefault="0054649B" w:rsidP="0004683C">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0A01EE">
        <w:rPr>
          <w:rFonts w:ascii="Franklin Gothic Book" w:eastAsia="Franklin Gothic Book" w:hAnsi="Franklin Gothic Book" w:cs="Times New Roman"/>
          <w:color w:val="13404D" w:themeColor="text1"/>
          <w:lang w:val="fr-FR"/>
        </w:rPr>
        <w:t>Assurer le support des DEV en cas de blocage et trancher sur les solutions et démarches techniques</w:t>
      </w:r>
    </w:p>
    <w:p w14:paraId="1BD8158F" w14:textId="77777777" w:rsidR="000A01EE" w:rsidRPr="000A01EE" w:rsidRDefault="000A01EE" w:rsidP="0004683C">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Développer des fonctionnalités génériques dans le module commun partagé</w:t>
      </w:r>
    </w:p>
    <w:p w14:paraId="4BBFBCE1" w14:textId="77777777" w:rsidR="0054649B" w:rsidRDefault="0054649B" w:rsidP="00456BDD">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Contribuer à la priorisation et la mise en place des US Techniques et s’assurer du maintien des délais et des coûts</w:t>
      </w:r>
    </w:p>
    <w:p w14:paraId="15BDEAD8" w14:textId="77777777" w:rsidR="000A01EE" w:rsidRDefault="000A01EE" w:rsidP="000A01EE">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0A01EE">
        <w:rPr>
          <w:rFonts w:ascii="Franklin Gothic Book" w:eastAsia="Franklin Gothic Book" w:hAnsi="Franklin Gothic Book" w:cs="Times New Roman"/>
          <w:color w:val="13404D" w:themeColor="text1"/>
          <w:lang w:val="fr-FR"/>
        </w:rPr>
        <w:t>M</w:t>
      </w:r>
      <w:r>
        <w:rPr>
          <w:rFonts w:ascii="Franklin Gothic Book" w:eastAsia="Franklin Gothic Book" w:hAnsi="Franklin Gothic Book" w:cs="Times New Roman"/>
          <w:color w:val="13404D" w:themeColor="text1"/>
          <w:lang w:val="fr-FR"/>
        </w:rPr>
        <w:t>ettre</w:t>
      </w:r>
      <w:r w:rsidRPr="000A01EE">
        <w:rPr>
          <w:rFonts w:ascii="Franklin Gothic Book" w:eastAsia="Franklin Gothic Book" w:hAnsi="Franklin Gothic Book" w:cs="Times New Roman"/>
          <w:color w:val="13404D" w:themeColor="text1"/>
          <w:lang w:val="fr-FR"/>
        </w:rPr>
        <w:t xml:space="preserve"> en œuvre d’outillage de gestion de configuration, d’intégration et déploiement continu</w:t>
      </w:r>
    </w:p>
    <w:p w14:paraId="31E7118C" w14:textId="77777777" w:rsidR="00456BDD" w:rsidRPr="00456BDD" w:rsidRDefault="000A01EE" w:rsidP="000A01EE">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Contribuer aux phases d’étude technique des différents projets à venir</w:t>
      </w:r>
    </w:p>
    <w:p w14:paraId="089900BA" w14:textId="77777777" w:rsidR="00456BDD" w:rsidRPr="00456BDD" w:rsidRDefault="00456BDD" w:rsidP="00456BDD">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456BDD">
        <w:rPr>
          <w:rFonts w:ascii="Franklin Gothic Book" w:eastAsia="Franklin Gothic Book" w:hAnsi="Franklin Gothic Book" w:cs="Times New Roman"/>
          <w:color w:val="13404D" w:themeColor="text1"/>
          <w:lang w:val="fr-FR"/>
        </w:rPr>
        <w:t xml:space="preserve">Mettre en place des outils d’analyse de qualité de code comme </w:t>
      </w:r>
      <w:proofErr w:type="spellStart"/>
      <w:r w:rsidRPr="00456BDD">
        <w:rPr>
          <w:rFonts w:ascii="Franklin Gothic Book" w:eastAsia="Franklin Gothic Book" w:hAnsi="Franklin Gothic Book" w:cs="Times New Roman"/>
          <w:color w:val="13404D" w:themeColor="text1"/>
          <w:lang w:val="fr-FR"/>
        </w:rPr>
        <w:t>SonarQube</w:t>
      </w:r>
      <w:proofErr w:type="spellEnd"/>
    </w:p>
    <w:p w14:paraId="70BDA361" w14:textId="77777777" w:rsidR="00456BDD" w:rsidRDefault="00456BDD" w:rsidP="0054649B">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456BDD">
        <w:rPr>
          <w:rFonts w:ascii="Franklin Gothic Book" w:eastAsia="Franklin Gothic Book" w:hAnsi="Franklin Gothic Book" w:cs="Times New Roman"/>
          <w:color w:val="13404D" w:themeColor="text1"/>
          <w:lang w:val="fr-FR"/>
        </w:rPr>
        <w:t xml:space="preserve">D’accompagner les développeurs </w:t>
      </w:r>
      <w:r w:rsidR="0054649B">
        <w:rPr>
          <w:rFonts w:ascii="Franklin Gothic Book" w:eastAsia="Franklin Gothic Book" w:hAnsi="Franklin Gothic Book" w:cs="Times New Roman"/>
          <w:color w:val="13404D" w:themeColor="text1"/>
          <w:lang w:val="fr-FR"/>
        </w:rPr>
        <w:t>dans la réalisation des développements</w:t>
      </w:r>
    </w:p>
    <w:p w14:paraId="3631A8D7" w14:textId="77777777" w:rsidR="000A01EE" w:rsidRDefault="000A01EE" w:rsidP="000A01EE">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Aider/guider</w:t>
      </w:r>
      <w:r w:rsidRPr="000A01EE">
        <w:rPr>
          <w:rFonts w:ascii="Franklin Gothic Book" w:eastAsia="Franklin Gothic Book" w:hAnsi="Franklin Gothic Book" w:cs="Times New Roman"/>
          <w:color w:val="13404D" w:themeColor="text1"/>
          <w:lang w:val="fr-FR"/>
        </w:rPr>
        <w:t xml:space="preserve"> l’équipe sur les solutions techniques adéquates aux enjeux business</w:t>
      </w:r>
    </w:p>
    <w:p w14:paraId="2A270976" w14:textId="77777777" w:rsidR="00692652" w:rsidRPr="00456BDD" w:rsidRDefault="00692652" w:rsidP="000A01EE">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Animer les différentes cérémonies agiles de la component Team</w:t>
      </w:r>
    </w:p>
    <w:p w14:paraId="36A2C70A" w14:textId="77777777" w:rsidR="0054649B" w:rsidRDefault="0054649B"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p>
    <w:p w14:paraId="1DBA95F0" w14:textId="77777777" w:rsidR="00CE0BE4" w:rsidRPr="00CE0BE4" w:rsidRDefault="00CE0BE4" w:rsidP="00A00FCE">
      <w:pPr>
        <w:spacing w:before="0" w:after="0" w:line="276" w:lineRule="auto"/>
        <w:rPr>
          <w:rFonts w:ascii="Franklin Gothic Book" w:eastAsia="MingLiU" w:hAnsi="Franklin Gothic Book" w:cs="Times New Roman"/>
          <w:i/>
          <w:iCs/>
          <w:color w:val="0267AD" w:themeColor="text2"/>
          <w:sz w:val="28"/>
          <w:szCs w:val="24"/>
          <w:lang w:val="fr-FR" w:eastAsia="ja-JP"/>
        </w:rPr>
      </w:pPr>
      <w:r w:rsidRPr="00E4078F">
        <w:rPr>
          <w:rFonts w:ascii="Franklin Gothic Book" w:eastAsia="MingLiU" w:hAnsi="Franklin Gothic Book" w:cs="Times New Roman"/>
          <w:i/>
          <w:iCs/>
          <w:color w:val="0267AD" w:themeColor="text2"/>
          <w:sz w:val="28"/>
          <w:szCs w:val="24"/>
          <w:lang w:val="fr-FR" w:eastAsia="ja-JP"/>
        </w:rPr>
        <w:t>Les</w:t>
      </w:r>
      <w:r w:rsidRPr="00CE0BE4">
        <w:rPr>
          <w:rFonts w:ascii="Franklin Gothic Book" w:eastAsia="MingLiU" w:hAnsi="Franklin Gothic Book" w:cs="Times New Roman"/>
          <w:i/>
          <w:iCs/>
          <w:color w:val="0267AD" w:themeColor="text2"/>
          <w:sz w:val="28"/>
          <w:szCs w:val="24"/>
          <w:lang w:val="fr-FR" w:eastAsia="ja-JP"/>
        </w:rPr>
        <w:t xml:space="preserve"> </w:t>
      </w:r>
      <w:r>
        <w:rPr>
          <w:rFonts w:ascii="Franklin Gothic Book" w:eastAsia="MingLiU" w:hAnsi="Franklin Gothic Book" w:cs="Times New Roman"/>
          <w:i/>
          <w:iCs/>
          <w:color w:val="0267AD" w:themeColor="text2"/>
          <w:sz w:val="28"/>
          <w:szCs w:val="24"/>
          <w:lang w:val="fr-FR" w:eastAsia="ja-JP"/>
        </w:rPr>
        <w:t>compétences requises :</w:t>
      </w:r>
    </w:p>
    <w:p w14:paraId="1A16E0B9" w14:textId="2CD01520" w:rsidR="00670712" w:rsidRDefault="00BB5340" w:rsidP="00A00FCE">
      <w:pPr>
        <w:spacing w:before="0" w:after="0" w:line="276" w:lineRule="auto"/>
        <w:rPr>
          <w:rFonts w:ascii="Franklin Gothic Book" w:eastAsia="Franklin Gothic Book" w:hAnsi="Franklin Gothic Book" w:cs="Times New Roman"/>
          <w:color w:val="13404D" w:themeColor="text1"/>
          <w:lang w:val="fr-FR"/>
        </w:rPr>
      </w:pPr>
      <w:r w:rsidRPr="00A00FCE">
        <w:rPr>
          <w:rFonts w:ascii="Franklin Gothic Book" w:eastAsia="Franklin Gothic Book" w:hAnsi="Franklin Gothic Book" w:cs="Times New Roman"/>
          <w:color w:val="13404D" w:themeColor="text1"/>
          <w:lang w:val="fr-FR"/>
        </w:rPr>
        <w:t>De formation Ingénieur en informatique / télécom</w:t>
      </w:r>
      <w:r w:rsidR="00A00FCE" w:rsidRPr="00A00FCE">
        <w:rPr>
          <w:rFonts w:ascii="Franklin Gothic Book" w:eastAsia="Franklin Gothic Book" w:hAnsi="Franklin Gothic Book" w:cs="Times New Roman"/>
          <w:color w:val="13404D" w:themeColor="text1"/>
          <w:lang w:val="fr-FR"/>
        </w:rPr>
        <w:t xml:space="preserve">s, vous </w:t>
      </w:r>
      <w:r w:rsidR="00A00FCE">
        <w:rPr>
          <w:rFonts w:ascii="Franklin Gothic Book" w:eastAsia="Franklin Gothic Book" w:hAnsi="Franklin Gothic Book" w:cs="Times New Roman"/>
          <w:color w:val="13404D" w:themeColor="text1"/>
          <w:lang w:val="fr-FR"/>
        </w:rPr>
        <w:t>justifiez d’une expérience significative</w:t>
      </w:r>
      <w:r w:rsidR="0054649B">
        <w:rPr>
          <w:rFonts w:ascii="Franklin Gothic Book" w:eastAsia="Franklin Gothic Book" w:hAnsi="Franklin Gothic Book" w:cs="Times New Roman"/>
          <w:color w:val="13404D" w:themeColor="text1"/>
          <w:lang w:val="fr-FR"/>
        </w:rPr>
        <w:t xml:space="preserve"> dans le poste de référent technique</w:t>
      </w:r>
      <w:r w:rsidR="00A00FCE">
        <w:rPr>
          <w:rFonts w:ascii="Franklin Gothic Book" w:eastAsia="Franklin Gothic Book" w:hAnsi="Franklin Gothic Book" w:cs="Times New Roman"/>
          <w:color w:val="13404D" w:themeColor="text1"/>
          <w:lang w:val="fr-FR"/>
        </w:rPr>
        <w:t xml:space="preserve"> et dans un contexte similaire</w:t>
      </w:r>
    </w:p>
    <w:p w14:paraId="7AB7C616" w14:textId="77777777" w:rsidR="00A00FCE" w:rsidRPr="00A00FCE" w:rsidRDefault="00A00FCE" w:rsidP="00A00FCE">
      <w:pPr>
        <w:spacing w:before="0" w:after="0" w:line="276" w:lineRule="auto"/>
        <w:rPr>
          <w:rFonts w:ascii="Franklin Gothic Book" w:eastAsia="Franklin Gothic Book" w:hAnsi="Franklin Gothic Book" w:cs="Times New Roman"/>
          <w:color w:val="13404D" w:themeColor="text1"/>
          <w:lang w:val="fr-FR"/>
        </w:rPr>
      </w:pPr>
    </w:p>
    <w:p w14:paraId="773732A0" w14:textId="77777777" w:rsidR="00456BDD" w:rsidRPr="00A16E2A" w:rsidRDefault="00456BDD" w:rsidP="00456BDD">
      <w:pPr>
        <w:rPr>
          <w:i/>
          <w:color w:val="38ABFC" w:themeColor="text2" w:themeTint="99"/>
          <w:lang w:val="fr-FR"/>
        </w:rPr>
      </w:pPr>
      <w:r w:rsidRPr="00A16E2A">
        <w:rPr>
          <w:i/>
          <w:color w:val="38ABFC" w:themeColor="text2" w:themeTint="99"/>
          <w:lang w:val="fr-FR"/>
        </w:rPr>
        <w:lastRenderedPageBreak/>
        <w:t>Compétences techniques exigées :</w:t>
      </w:r>
    </w:p>
    <w:p w14:paraId="105D1EA5" w14:textId="77777777" w:rsidR="004952AA" w:rsidRPr="004952AA" w:rsidRDefault="004952AA" w:rsidP="004952AA">
      <w:pPr>
        <w:pStyle w:val="Paragraphedeliste"/>
        <w:numPr>
          <w:ilvl w:val="0"/>
          <w:numId w:val="25"/>
        </w:numPr>
        <w:rPr>
          <w:lang w:val="fr-FR"/>
        </w:rPr>
      </w:pPr>
      <w:r w:rsidRPr="004952AA">
        <w:rPr>
          <w:lang w:val="fr-FR"/>
        </w:rPr>
        <w:t>Fortement intéressé par le domaine du développement logiciel, vous pratiquez une ou plusieurs des technologies de développement suivantes :</w:t>
      </w:r>
    </w:p>
    <w:p w14:paraId="5F6D579D" w14:textId="77777777" w:rsidR="004952AA" w:rsidRPr="004952AA" w:rsidRDefault="004952AA" w:rsidP="004952AA">
      <w:pPr>
        <w:pStyle w:val="Paragraphedeliste"/>
        <w:numPr>
          <w:ilvl w:val="0"/>
          <w:numId w:val="25"/>
        </w:numPr>
        <w:rPr>
          <w:lang w:val="fr-FR"/>
        </w:rPr>
      </w:pPr>
      <w:r w:rsidRPr="004952AA">
        <w:rPr>
          <w:lang w:val="fr-FR"/>
        </w:rPr>
        <w:t xml:space="preserve">Standards du Web : XHTML, CSS, JavaScript, XML, JSON, Java, </w:t>
      </w:r>
      <w:proofErr w:type="spellStart"/>
      <w:r w:rsidRPr="004952AA">
        <w:rPr>
          <w:lang w:val="fr-FR"/>
        </w:rPr>
        <w:t>shell</w:t>
      </w:r>
      <w:proofErr w:type="spellEnd"/>
    </w:p>
    <w:p w14:paraId="00C6FA4E" w14:textId="16141481" w:rsidR="004952AA" w:rsidRPr="004952AA" w:rsidRDefault="004952AA" w:rsidP="004952AA">
      <w:pPr>
        <w:pStyle w:val="Paragraphedeliste"/>
        <w:numPr>
          <w:ilvl w:val="0"/>
          <w:numId w:val="25"/>
        </w:numPr>
        <w:rPr>
          <w:lang w:val="fr-FR"/>
        </w:rPr>
      </w:pPr>
      <w:r w:rsidRPr="004952AA">
        <w:rPr>
          <w:lang w:val="fr-FR"/>
        </w:rPr>
        <w:t>Java/</w:t>
      </w:r>
      <w:proofErr w:type="spellStart"/>
      <w:r w:rsidR="007663BA">
        <w:rPr>
          <w:lang w:val="fr-FR"/>
        </w:rPr>
        <w:t>Springboot</w:t>
      </w:r>
      <w:proofErr w:type="spellEnd"/>
      <w:r w:rsidRPr="004952AA">
        <w:rPr>
          <w:lang w:val="fr-FR"/>
        </w:rPr>
        <w:t xml:space="preserve"> : niveau 3, maîtrise avancée</w:t>
      </w:r>
    </w:p>
    <w:p w14:paraId="6C7D34C3" w14:textId="36E4220B" w:rsidR="004952AA" w:rsidRPr="004952AA" w:rsidRDefault="004952AA" w:rsidP="004952AA">
      <w:pPr>
        <w:pStyle w:val="Paragraphedeliste"/>
        <w:numPr>
          <w:ilvl w:val="0"/>
          <w:numId w:val="25"/>
        </w:numPr>
        <w:rPr>
          <w:lang w:val="fr-FR"/>
        </w:rPr>
      </w:pPr>
      <w:r w:rsidRPr="004952AA">
        <w:rPr>
          <w:lang w:val="fr-FR"/>
        </w:rPr>
        <w:t xml:space="preserve">Expériences sur des </w:t>
      </w:r>
      <w:proofErr w:type="spellStart"/>
      <w:r w:rsidRPr="004952AA">
        <w:rPr>
          <w:lang w:val="fr-FR"/>
        </w:rPr>
        <w:t>frameworks</w:t>
      </w:r>
      <w:proofErr w:type="spellEnd"/>
      <w:r w:rsidRPr="004952AA">
        <w:rPr>
          <w:lang w:val="fr-FR"/>
        </w:rPr>
        <w:t xml:space="preserve"> comme </w:t>
      </w:r>
      <w:proofErr w:type="spellStart"/>
      <w:r w:rsidRPr="004952AA">
        <w:rPr>
          <w:lang w:val="fr-FR"/>
        </w:rPr>
        <w:t>Angular</w:t>
      </w:r>
      <w:proofErr w:type="spellEnd"/>
      <w:r w:rsidRPr="004952AA">
        <w:rPr>
          <w:lang w:val="fr-FR"/>
        </w:rPr>
        <w:t xml:space="preserve">, Bootstrap </w:t>
      </w:r>
    </w:p>
    <w:p w14:paraId="1A5E000C" w14:textId="77777777" w:rsidR="004952AA" w:rsidRPr="004952AA" w:rsidRDefault="004952AA" w:rsidP="004952AA">
      <w:pPr>
        <w:pStyle w:val="Paragraphedeliste"/>
        <w:numPr>
          <w:ilvl w:val="0"/>
          <w:numId w:val="25"/>
        </w:numPr>
        <w:rPr>
          <w:lang w:val="fr-FR"/>
        </w:rPr>
      </w:pPr>
      <w:r w:rsidRPr="004952AA">
        <w:rPr>
          <w:lang w:val="fr-FR"/>
        </w:rPr>
        <w:t xml:space="preserve">Maitrise du SGBD </w:t>
      </w:r>
      <w:proofErr w:type="spellStart"/>
      <w:r w:rsidRPr="004952AA">
        <w:rPr>
          <w:lang w:val="fr-FR"/>
        </w:rPr>
        <w:t>MariaDB</w:t>
      </w:r>
      <w:proofErr w:type="spellEnd"/>
      <w:r w:rsidRPr="004952AA">
        <w:rPr>
          <w:lang w:val="fr-FR"/>
        </w:rPr>
        <w:t>, MySQL</w:t>
      </w:r>
    </w:p>
    <w:p w14:paraId="23349E42" w14:textId="77777777" w:rsidR="004952AA" w:rsidRPr="004952AA" w:rsidRDefault="004952AA" w:rsidP="004952AA">
      <w:pPr>
        <w:pStyle w:val="Paragraphedeliste"/>
        <w:numPr>
          <w:ilvl w:val="0"/>
          <w:numId w:val="25"/>
        </w:numPr>
        <w:rPr>
          <w:lang w:val="fr-FR"/>
        </w:rPr>
      </w:pPr>
      <w:r w:rsidRPr="004952AA">
        <w:rPr>
          <w:lang w:val="fr-FR"/>
        </w:rPr>
        <w:t>Développement d’interfaces à base d’API (préconisation REST, SWAGGER 2.0</w:t>
      </w:r>
      <w:proofErr w:type="gramStart"/>
      <w:r w:rsidRPr="004952AA">
        <w:rPr>
          <w:lang w:val="fr-FR"/>
        </w:rPr>
        <w:t>,  …</w:t>
      </w:r>
      <w:proofErr w:type="gramEnd"/>
      <w:r w:rsidRPr="004952AA">
        <w:rPr>
          <w:lang w:val="fr-FR"/>
        </w:rPr>
        <w:t>)</w:t>
      </w:r>
    </w:p>
    <w:p w14:paraId="34A811E9" w14:textId="77777777" w:rsidR="004952AA" w:rsidRPr="004952AA" w:rsidRDefault="004952AA" w:rsidP="004952AA">
      <w:pPr>
        <w:pStyle w:val="Paragraphedeliste"/>
        <w:numPr>
          <w:ilvl w:val="0"/>
          <w:numId w:val="25"/>
        </w:numPr>
        <w:rPr>
          <w:lang w:val="fr-FR"/>
        </w:rPr>
      </w:pPr>
      <w:r w:rsidRPr="004952AA">
        <w:rPr>
          <w:lang w:val="fr-FR"/>
        </w:rPr>
        <w:t>Configuration de serveur web Apache et serveur d'application (Jonas, GIT…) en env. Linux</w:t>
      </w:r>
    </w:p>
    <w:p w14:paraId="2EC3D982" w14:textId="77777777" w:rsidR="004952AA" w:rsidRPr="004952AA" w:rsidRDefault="004952AA" w:rsidP="004952AA">
      <w:pPr>
        <w:pStyle w:val="Paragraphedeliste"/>
        <w:numPr>
          <w:ilvl w:val="0"/>
          <w:numId w:val="25"/>
        </w:numPr>
        <w:rPr>
          <w:lang w:val="fr-FR"/>
        </w:rPr>
      </w:pPr>
      <w:r w:rsidRPr="004952AA">
        <w:rPr>
          <w:lang w:val="fr-FR"/>
        </w:rPr>
        <w:t>Eclipse qui est l’environnement de développement recommandé et « pré packagé » à Orange.</w:t>
      </w:r>
    </w:p>
    <w:p w14:paraId="2A7C1D1B" w14:textId="77777777" w:rsidR="004952AA" w:rsidRPr="004952AA" w:rsidRDefault="004952AA" w:rsidP="004952AA">
      <w:pPr>
        <w:pStyle w:val="Paragraphedeliste"/>
        <w:numPr>
          <w:ilvl w:val="0"/>
          <w:numId w:val="25"/>
        </w:numPr>
        <w:rPr>
          <w:lang w:val="fr-FR"/>
        </w:rPr>
      </w:pPr>
      <w:r w:rsidRPr="004952AA">
        <w:rPr>
          <w:lang w:val="fr-FR"/>
        </w:rPr>
        <w:t>Pratique des outils collaboratifs JIRA/Confluence</w:t>
      </w:r>
    </w:p>
    <w:p w14:paraId="76755638" w14:textId="77777777" w:rsidR="004952AA" w:rsidRPr="004952AA" w:rsidRDefault="004952AA" w:rsidP="004952AA">
      <w:pPr>
        <w:pStyle w:val="Paragraphedeliste"/>
        <w:numPr>
          <w:ilvl w:val="0"/>
          <w:numId w:val="25"/>
        </w:numPr>
        <w:rPr>
          <w:lang w:val="fr-FR"/>
        </w:rPr>
      </w:pPr>
      <w:r w:rsidRPr="004952AA">
        <w:rPr>
          <w:lang w:val="fr-FR"/>
        </w:rPr>
        <w:t xml:space="preserve">Connaissance de l’architecture cloud </w:t>
      </w:r>
    </w:p>
    <w:p w14:paraId="0E799224" w14:textId="77777777" w:rsidR="004952AA" w:rsidRPr="004952AA" w:rsidRDefault="004952AA" w:rsidP="004952AA">
      <w:pPr>
        <w:pStyle w:val="Paragraphedeliste"/>
        <w:numPr>
          <w:ilvl w:val="0"/>
          <w:numId w:val="25"/>
        </w:numPr>
        <w:rPr>
          <w:lang w:val="fr-FR"/>
        </w:rPr>
      </w:pPr>
      <w:r w:rsidRPr="004952AA">
        <w:rPr>
          <w:lang w:val="fr-FR"/>
        </w:rPr>
        <w:t xml:space="preserve">Pratique des environnements d'intégration continue : </w:t>
      </w:r>
      <w:proofErr w:type="spellStart"/>
      <w:r w:rsidRPr="004952AA">
        <w:rPr>
          <w:lang w:val="fr-FR"/>
        </w:rPr>
        <w:t>maven</w:t>
      </w:r>
      <w:proofErr w:type="spellEnd"/>
      <w:r w:rsidRPr="004952AA">
        <w:rPr>
          <w:lang w:val="fr-FR"/>
        </w:rPr>
        <w:t xml:space="preserve">, pipeline </w:t>
      </w:r>
      <w:proofErr w:type="spellStart"/>
      <w:r w:rsidRPr="004952AA">
        <w:rPr>
          <w:lang w:val="fr-FR"/>
        </w:rPr>
        <w:t>gitlab</w:t>
      </w:r>
      <w:proofErr w:type="spellEnd"/>
    </w:p>
    <w:p w14:paraId="68E822DA" w14:textId="77777777" w:rsidR="004952AA" w:rsidRPr="004952AA" w:rsidRDefault="004952AA" w:rsidP="004952AA">
      <w:pPr>
        <w:pStyle w:val="Paragraphedeliste"/>
        <w:numPr>
          <w:ilvl w:val="0"/>
          <w:numId w:val="25"/>
        </w:numPr>
        <w:rPr>
          <w:lang w:val="fr-FR"/>
        </w:rPr>
      </w:pPr>
      <w:r w:rsidRPr="004952AA">
        <w:rPr>
          <w:lang w:val="fr-FR"/>
        </w:rPr>
        <w:t xml:space="preserve">Fort intérêt pour le développement logiciel, mais aussi pour la phase de conception de la solution </w:t>
      </w:r>
    </w:p>
    <w:p w14:paraId="5F720100" w14:textId="77777777" w:rsidR="004952AA" w:rsidRDefault="004952AA" w:rsidP="004952AA">
      <w:pPr>
        <w:pStyle w:val="Paragraphedeliste"/>
        <w:numPr>
          <w:ilvl w:val="0"/>
          <w:numId w:val="25"/>
        </w:numPr>
        <w:rPr>
          <w:lang w:val="fr-FR"/>
        </w:rPr>
      </w:pPr>
      <w:r w:rsidRPr="004952AA">
        <w:rPr>
          <w:lang w:val="fr-FR"/>
        </w:rPr>
        <w:t>Maîtrise de la méthodologie Agile et de Scrum</w:t>
      </w:r>
    </w:p>
    <w:p w14:paraId="68CDEB7D" w14:textId="0FB9A169" w:rsidR="000A01EE" w:rsidRPr="008209EA" w:rsidRDefault="000A01EE" w:rsidP="004952AA">
      <w:pPr>
        <w:pStyle w:val="NormalWeb"/>
        <w:spacing w:before="0" w:beforeAutospacing="0" w:after="120" w:afterAutospacing="0" w:line="240" w:lineRule="atLeast"/>
        <w:jc w:val="both"/>
        <w:rPr>
          <w:rFonts w:asciiTheme="minorHAnsi" w:hAnsiTheme="minorHAnsi" w:cs="Arial"/>
          <w:i/>
          <w:color w:val="38ABFC" w:themeColor="text2" w:themeTint="99"/>
          <w:sz w:val="20"/>
          <w:szCs w:val="20"/>
          <w:lang w:val="fr-FR"/>
        </w:rPr>
      </w:pPr>
      <w:r w:rsidRPr="00A16E2A">
        <w:rPr>
          <w:rFonts w:asciiTheme="minorHAnsi" w:hAnsiTheme="minorHAnsi" w:cs="Arial"/>
          <w:i/>
          <w:color w:val="38ABFC" w:themeColor="text2" w:themeTint="99"/>
          <w:sz w:val="20"/>
          <w:szCs w:val="20"/>
          <w:lang w:val="fr-FR"/>
        </w:rPr>
        <w:t>Aptitudes relationnelles et comportementales :</w:t>
      </w:r>
    </w:p>
    <w:p w14:paraId="3ECFFE4A" w14:textId="77777777" w:rsidR="000A01EE" w:rsidRPr="000A01EE" w:rsidRDefault="000A01EE" w:rsidP="000A01EE">
      <w:pPr>
        <w:pStyle w:val="Paragraphedeliste"/>
        <w:numPr>
          <w:ilvl w:val="0"/>
          <w:numId w:val="25"/>
        </w:numPr>
        <w:rPr>
          <w:lang w:val="fr-FR"/>
        </w:rPr>
      </w:pPr>
      <w:proofErr w:type="spellStart"/>
      <w:r w:rsidRPr="000A01EE">
        <w:rPr>
          <w:lang w:val="fr-FR"/>
        </w:rPr>
        <w:t>Reporting</w:t>
      </w:r>
      <w:proofErr w:type="spellEnd"/>
      <w:r w:rsidRPr="000A01EE">
        <w:rPr>
          <w:lang w:val="fr-FR"/>
        </w:rPr>
        <w:t xml:space="preserve"> régulier vers le Chef de Projet et le manager d’équipe, synthèse des faits marquants,</w:t>
      </w:r>
      <w:r>
        <w:rPr>
          <w:lang w:val="fr-FR"/>
        </w:rPr>
        <w:t xml:space="preserve"> </w:t>
      </w:r>
      <w:r w:rsidRPr="000A01EE">
        <w:rPr>
          <w:lang w:val="fr-FR"/>
        </w:rPr>
        <w:t>actions et risques</w:t>
      </w:r>
    </w:p>
    <w:p w14:paraId="4C5B3B97" w14:textId="77777777" w:rsidR="000A01EE" w:rsidRPr="000A01EE" w:rsidRDefault="000A01EE" w:rsidP="000A01EE">
      <w:pPr>
        <w:pStyle w:val="Paragraphedeliste"/>
        <w:numPr>
          <w:ilvl w:val="0"/>
          <w:numId w:val="25"/>
        </w:numPr>
        <w:rPr>
          <w:lang w:val="fr-FR"/>
        </w:rPr>
      </w:pPr>
      <w:r w:rsidRPr="000A01EE">
        <w:rPr>
          <w:lang w:val="fr-FR"/>
        </w:rPr>
        <w:t>Savoir anticiper les risques techniques et gérer un plan d’actions</w:t>
      </w:r>
    </w:p>
    <w:p w14:paraId="630A0079" w14:textId="77777777" w:rsidR="000A01EE" w:rsidRPr="00A16E2A" w:rsidRDefault="000A01EE" w:rsidP="000A01EE">
      <w:pPr>
        <w:pStyle w:val="Paragraphedeliste"/>
        <w:numPr>
          <w:ilvl w:val="0"/>
          <w:numId w:val="25"/>
        </w:numPr>
        <w:rPr>
          <w:lang w:val="fr-FR"/>
        </w:rPr>
      </w:pPr>
      <w:r w:rsidRPr="00A16E2A">
        <w:rPr>
          <w:lang w:val="fr-FR"/>
        </w:rPr>
        <w:t>Rigueur dans l'application des bonnes pratiques.</w:t>
      </w:r>
    </w:p>
    <w:p w14:paraId="11C0FC06" w14:textId="77777777" w:rsidR="000A01EE" w:rsidRPr="000A01EE" w:rsidRDefault="000A01EE" w:rsidP="000A01EE">
      <w:pPr>
        <w:pStyle w:val="Paragraphedeliste"/>
        <w:numPr>
          <w:ilvl w:val="0"/>
          <w:numId w:val="25"/>
        </w:numPr>
        <w:rPr>
          <w:lang w:val="fr-FR"/>
        </w:rPr>
      </w:pPr>
      <w:r w:rsidRPr="000A01EE">
        <w:rPr>
          <w:lang w:val="fr-FR"/>
        </w:rPr>
        <w:t>Aptitude à travailler en équipe transverse pluridisciplinaire</w:t>
      </w:r>
    </w:p>
    <w:p w14:paraId="33913265" w14:textId="77777777" w:rsidR="000A01EE" w:rsidRPr="00A16E2A" w:rsidRDefault="000A01EE" w:rsidP="000A01EE">
      <w:pPr>
        <w:pStyle w:val="Paragraphedeliste"/>
        <w:numPr>
          <w:ilvl w:val="0"/>
          <w:numId w:val="25"/>
        </w:numPr>
        <w:rPr>
          <w:lang w:val="fr-FR"/>
        </w:rPr>
      </w:pPr>
      <w:r w:rsidRPr="00A16E2A">
        <w:rPr>
          <w:lang w:val="fr-FR"/>
        </w:rPr>
        <w:t>Flexibilité, bonne adaptation à des situations nouvelles.</w:t>
      </w:r>
    </w:p>
    <w:p w14:paraId="644719B7" w14:textId="77777777" w:rsidR="000A01EE" w:rsidRPr="000A01EE" w:rsidRDefault="000A01EE" w:rsidP="000A01EE">
      <w:pPr>
        <w:pStyle w:val="Paragraphedeliste"/>
        <w:numPr>
          <w:ilvl w:val="0"/>
          <w:numId w:val="25"/>
        </w:numPr>
        <w:rPr>
          <w:lang w:val="fr-FR"/>
        </w:rPr>
      </w:pPr>
      <w:r w:rsidRPr="000A01EE">
        <w:rPr>
          <w:lang w:val="fr-FR"/>
        </w:rPr>
        <w:t>Capacité à fédérer et expliquer les contraintes.</w:t>
      </w:r>
    </w:p>
    <w:p w14:paraId="16B27732" w14:textId="77777777" w:rsidR="000A01EE" w:rsidRPr="00A16E2A" w:rsidRDefault="000A01EE" w:rsidP="000A01EE">
      <w:pPr>
        <w:pStyle w:val="Paragraphedeliste"/>
        <w:numPr>
          <w:ilvl w:val="0"/>
          <w:numId w:val="25"/>
        </w:numPr>
        <w:rPr>
          <w:lang w:val="fr-FR"/>
        </w:rPr>
      </w:pPr>
      <w:r w:rsidRPr="00A16E2A">
        <w:rPr>
          <w:lang w:val="fr-FR"/>
        </w:rPr>
        <w:t>Curiosité, goût du défi et de l'innovation</w:t>
      </w:r>
    </w:p>
    <w:p w14:paraId="57937A5A" w14:textId="77777777" w:rsidR="000A01EE" w:rsidRPr="000A01EE" w:rsidRDefault="000A01EE" w:rsidP="000A01EE">
      <w:pPr>
        <w:pStyle w:val="Paragraphedeliste"/>
        <w:numPr>
          <w:ilvl w:val="0"/>
          <w:numId w:val="25"/>
        </w:numPr>
        <w:rPr>
          <w:lang w:val="fr-FR"/>
        </w:rPr>
      </w:pPr>
      <w:r w:rsidRPr="000A01EE">
        <w:rPr>
          <w:lang w:val="fr-FR"/>
        </w:rPr>
        <w:t>Autonomie et sens du résultat</w:t>
      </w:r>
    </w:p>
    <w:p w14:paraId="4FC9A995" w14:textId="77777777" w:rsidR="000A01EE" w:rsidRPr="000A01EE" w:rsidRDefault="000A01EE" w:rsidP="000A01EE">
      <w:pPr>
        <w:pStyle w:val="Paragraphedeliste"/>
        <w:numPr>
          <w:ilvl w:val="0"/>
          <w:numId w:val="25"/>
        </w:numPr>
        <w:rPr>
          <w:lang w:val="fr-FR"/>
        </w:rPr>
      </w:pPr>
      <w:r w:rsidRPr="000A01EE">
        <w:rPr>
          <w:lang w:val="fr-FR"/>
        </w:rPr>
        <w:t>Responsabilité, disponibilité et motivation</w:t>
      </w:r>
    </w:p>
    <w:p w14:paraId="067B9FA2" w14:textId="77777777" w:rsidR="000A01EE" w:rsidRPr="00A16E2A" w:rsidRDefault="000A01EE" w:rsidP="000A01EE">
      <w:pPr>
        <w:pStyle w:val="Paragraphedeliste"/>
        <w:numPr>
          <w:ilvl w:val="0"/>
          <w:numId w:val="25"/>
        </w:numPr>
        <w:rPr>
          <w:lang w:val="fr-FR"/>
        </w:rPr>
      </w:pPr>
      <w:r w:rsidRPr="00A16E2A">
        <w:rPr>
          <w:lang w:val="fr-FR"/>
        </w:rPr>
        <w:t>Pragmatisme, autonomie, sens de l'organisation.</w:t>
      </w:r>
    </w:p>
    <w:p w14:paraId="4FA7CFE9" w14:textId="77777777" w:rsidR="000A01EE" w:rsidRPr="000A01EE" w:rsidRDefault="000A01EE" w:rsidP="000A01EE">
      <w:pPr>
        <w:pStyle w:val="Paragraphedeliste"/>
        <w:numPr>
          <w:ilvl w:val="0"/>
          <w:numId w:val="25"/>
        </w:numPr>
        <w:rPr>
          <w:lang w:val="fr-FR"/>
        </w:rPr>
      </w:pPr>
      <w:r w:rsidRPr="000A01EE">
        <w:rPr>
          <w:lang w:val="fr-FR"/>
        </w:rPr>
        <w:t>Capacité d'adaptation</w:t>
      </w:r>
    </w:p>
    <w:p w14:paraId="73DFF11D" w14:textId="77777777" w:rsidR="000A01EE" w:rsidRDefault="000A01EE" w:rsidP="000A01EE">
      <w:pPr>
        <w:pStyle w:val="Paragraphedeliste"/>
        <w:numPr>
          <w:ilvl w:val="0"/>
          <w:numId w:val="25"/>
        </w:numPr>
        <w:rPr>
          <w:lang w:val="fr-FR"/>
        </w:rPr>
      </w:pPr>
      <w:r w:rsidRPr="000A01EE">
        <w:rPr>
          <w:lang w:val="fr-FR"/>
        </w:rPr>
        <w:t>Communication verbale et écrite</w:t>
      </w:r>
    </w:p>
    <w:p w14:paraId="7131CCB5" w14:textId="77777777" w:rsidR="000A01EE" w:rsidRPr="008209EA" w:rsidRDefault="000A01EE" w:rsidP="000A01EE">
      <w:pPr>
        <w:pStyle w:val="Paragraphedeliste"/>
        <w:numPr>
          <w:ilvl w:val="0"/>
          <w:numId w:val="25"/>
        </w:numPr>
        <w:rPr>
          <w:lang w:val="fr-FR"/>
        </w:rPr>
      </w:pPr>
      <w:r w:rsidRPr="00A16E2A">
        <w:rPr>
          <w:lang w:val="fr-FR"/>
        </w:rPr>
        <w:t>Polyvalence (conception, développement, qualification, mise en production)</w:t>
      </w:r>
    </w:p>
    <w:p w14:paraId="1E87409B" w14:textId="77777777" w:rsidR="00DC2033" w:rsidRPr="00CE0BE4" w:rsidRDefault="00DC2033" w:rsidP="00456BDD">
      <w:pPr>
        <w:rPr>
          <w:rFonts w:ascii="Franklin Gothic Book" w:eastAsia="Franklin Gothic Book" w:hAnsi="Franklin Gothic Book" w:cs="Times New Roman"/>
          <w:color w:val="13404D" w:themeColor="text1"/>
          <w:lang w:val="fr-FR"/>
        </w:rPr>
      </w:pPr>
    </w:p>
    <w:sectPr w:rsidR="00DC2033" w:rsidRPr="00CE0BE4" w:rsidSect="0095034A">
      <w:headerReference w:type="default" r:id="rId8"/>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1CE40" w14:textId="77777777" w:rsidR="00D06E68" w:rsidRDefault="00D06E68" w:rsidP="001D02E7">
      <w:pPr>
        <w:spacing w:before="0" w:after="0"/>
      </w:pPr>
      <w:r>
        <w:separator/>
      </w:r>
    </w:p>
  </w:endnote>
  <w:endnote w:type="continuationSeparator" w:id="0">
    <w:p w14:paraId="7EACEAC2" w14:textId="77777777" w:rsidR="00D06E68" w:rsidRDefault="00D06E68"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Helvetica 75 Bold">
    <w:altName w:val="Arial"/>
    <w:charset w:val="00"/>
    <w:family w:val="swiss"/>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0C966" w14:textId="3996EA3D" w:rsidR="004952AA" w:rsidRDefault="004952AA">
    <w:pPr>
      <w:pStyle w:val="Pieddepage"/>
    </w:pPr>
    <w:r>
      <w:rPr>
        <w:noProof/>
      </w:rPr>
      <mc:AlternateContent>
        <mc:Choice Requires="wps">
          <w:drawing>
            <wp:anchor distT="0" distB="0" distL="0" distR="0" simplePos="0" relativeHeight="251664384" behindDoc="0" locked="0" layoutInCell="1" allowOverlap="1" wp14:anchorId="6DA5004C" wp14:editId="1F1B123B">
              <wp:simplePos x="635" y="635"/>
              <wp:positionH relativeFrom="column">
                <wp:align>center</wp:align>
              </wp:positionH>
              <wp:positionV relativeFrom="paragraph">
                <wp:posOffset>635</wp:posOffset>
              </wp:positionV>
              <wp:extent cx="443865" cy="443865"/>
              <wp:effectExtent l="0" t="0" r="10160" b="10160"/>
              <wp:wrapSquare wrapText="bothSides"/>
              <wp:docPr id="3" name="Zone de texte 3" descr="Orange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9D3C3A" w14:textId="7E1C5FE6" w:rsidR="004952AA" w:rsidRPr="004952AA" w:rsidRDefault="004952AA">
                          <w:pPr>
                            <w:rPr>
                              <w:rFonts w:ascii="Helvetica 75 Bold" w:eastAsia="Helvetica 75 Bold" w:hAnsi="Helvetica 75 Bold" w:cs="Helvetica 75 Bold"/>
                              <w:noProof/>
                              <w:color w:val="ED7D31"/>
                              <w:sz w:val="16"/>
                              <w:szCs w:val="16"/>
                            </w:rPr>
                          </w:pPr>
                          <w:r w:rsidRPr="004952AA">
                            <w:rPr>
                              <w:rFonts w:ascii="Helvetica 75 Bold" w:eastAsia="Helvetica 75 Bold" w:hAnsi="Helvetica 75 Bold" w:cs="Helvetica 75 Bold"/>
                              <w:noProof/>
                              <w:color w:val="ED7D31"/>
                              <w:sz w:val="16"/>
                              <w:szCs w:val="16"/>
                            </w:rPr>
                            <w:t>Orange Confidential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DA5004C" id="_x0000_t202" coordsize="21600,21600" o:spt="202" path="m,l,21600r21600,l21600,xe">
              <v:stroke joinstyle="miter"/>
              <v:path gradientshapeok="t" o:connecttype="rect"/>
            </v:shapetype>
            <v:shape id="Zone de texte 3" o:spid="_x0000_s1026" type="#_x0000_t202" alt="Orange Confidential" style="position:absolute;left:0;text-align:left;margin-left:0;margin-top:.05pt;width:34.95pt;height:34.95pt;z-index:25166438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F9D3C3A" w14:textId="7E1C5FE6" w:rsidR="004952AA" w:rsidRPr="004952AA" w:rsidRDefault="004952AA">
                    <w:pPr>
                      <w:rPr>
                        <w:rFonts w:ascii="Helvetica 75 Bold" w:eastAsia="Helvetica 75 Bold" w:hAnsi="Helvetica 75 Bold" w:cs="Helvetica 75 Bold"/>
                        <w:noProof/>
                        <w:color w:val="ED7D31"/>
                        <w:sz w:val="16"/>
                        <w:szCs w:val="16"/>
                      </w:rPr>
                    </w:pPr>
                    <w:r w:rsidRPr="004952AA">
                      <w:rPr>
                        <w:rFonts w:ascii="Helvetica 75 Bold" w:eastAsia="Helvetica 75 Bold" w:hAnsi="Helvetica 75 Bold" w:cs="Helvetica 75 Bold"/>
                        <w:noProof/>
                        <w:color w:val="ED7D31"/>
                        <w:sz w:val="16"/>
                        <w:szCs w:val="16"/>
                      </w:rPr>
                      <w:t>Orange Confidential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931"/>
    </w:tblGrid>
    <w:tr w:rsidR="008C6C78" w:rsidRPr="00F56BDA" w14:paraId="04DA42CF" w14:textId="77777777" w:rsidTr="00D90781">
      <w:trPr>
        <w:trHeight w:val="9885"/>
      </w:trPr>
      <w:tc>
        <w:tcPr>
          <w:tcW w:w="733" w:type="dxa"/>
          <w:tcBorders>
            <w:bottom w:val="single" w:sz="4" w:space="0" w:color="auto"/>
          </w:tcBorders>
          <w:textDirection w:val="btLr"/>
          <w:vAlign w:val="bottom"/>
        </w:tcPr>
        <w:p w14:paraId="484F7A78" w14:textId="2747148D" w:rsidR="008C6C78" w:rsidRPr="00F56BDA" w:rsidRDefault="004952AA" w:rsidP="00D90781">
          <w:pPr>
            <w:pStyle w:val="Pieddepage"/>
            <w:jc w:val="left"/>
            <w:rPr>
              <w:lang w:val="fr-FR"/>
            </w:rPr>
          </w:pPr>
          <w:r>
            <w:rPr>
              <w:noProof/>
              <w:lang w:val="fr-FR"/>
            </w:rPr>
            <mc:AlternateContent>
              <mc:Choice Requires="wps">
                <w:drawing>
                  <wp:anchor distT="0" distB="0" distL="0" distR="0" simplePos="0" relativeHeight="251665408" behindDoc="0" locked="0" layoutInCell="1" allowOverlap="1" wp14:anchorId="68E3EC7A" wp14:editId="6029DB95">
                    <wp:simplePos x="6972300" y="9877425"/>
                    <wp:positionH relativeFrom="column">
                      <wp:align>center</wp:align>
                    </wp:positionH>
                    <wp:positionV relativeFrom="paragraph">
                      <wp:posOffset>635</wp:posOffset>
                    </wp:positionV>
                    <wp:extent cx="443865" cy="443865"/>
                    <wp:effectExtent l="0" t="0" r="10160" b="10160"/>
                    <wp:wrapSquare wrapText="bothSides"/>
                    <wp:docPr id="4" name="Zone de texte 4" descr="Orange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867333" w14:textId="00FE4FEF" w:rsidR="004952AA" w:rsidRPr="004952AA" w:rsidRDefault="004952AA">
                                <w:pPr>
                                  <w:rPr>
                                    <w:rFonts w:ascii="Helvetica 75 Bold" w:eastAsia="Helvetica 75 Bold" w:hAnsi="Helvetica 75 Bold" w:cs="Helvetica 75 Bold"/>
                                    <w:noProof/>
                                    <w:color w:val="ED7D31"/>
                                    <w:sz w:val="16"/>
                                    <w:szCs w:val="16"/>
                                  </w:rPr>
                                </w:pPr>
                                <w:r w:rsidRPr="004952AA">
                                  <w:rPr>
                                    <w:rFonts w:ascii="Helvetica 75 Bold" w:eastAsia="Helvetica 75 Bold" w:hAnsi="Helvetica 75 Bold" w:cs="Helvetica 75 Bold"/>
                                    <w:noProof/>
                                    <w:color w:val="ED7D31"/>
                                    <w:sz w:val="16"/>
                                    <w:szCs w:val="16"/>
                                  </w:rPr>
                                  <w:t>Orange Confidential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8E3EC7A" id="_x0000_t202" coordsize="21600,21600" o:spt="202" path="m,l,21600r21600,l21600,xe">
                    <v:stroke joinstyle="miter"/>
                    <v:path gradientshapeok="t" o:connecttype="rect"/>
                  </v:shapetype>
                  <v:shape id="Zone de texte 4" o:spid="_x0000_s1027" type="#_x0000_t202" alt="Orange Confidential" style="position:absolute;margin-left:0;margin-top:.05pt;width:34.95pt;height:34.95pt;z-index:25166540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40867333" w14:textId="00FE4FEF" w:rsidR="004952AA" w:rsidRPr="004952AA" w:rsidRDefault="004952AA">
                          <w:pPr>
                            <w:rPr>
                              <w:rFonts w:ascii="Helvetica 75 Bold" w:eastAsia="Helvetica 75 Bold" w:hAnsi="Helvetica 75 Bold" w:cs="Helvetica 75 Bold"/>
                              <w:noProof/>
                              <w:color w:val="ED7D31"/>
                              <w:sz w:val="16"/>
                              <w:szCs w:val="16"/>
                            </w:rPr>
                          </w:pPr>
                          <w:r w:rsidRPr="004952AA">
                            <w:rPr>
                              <w:rFonts w:ascii="Helvetica 75 Bold" w:eastAsia="Helvetica 75 Bold" w:hAnsi="Helvetica 75 Bold" w:cs="Helvetica 75 Bold"/>
                              <w:noProof/>
                              <w:color w:val="ED7D31"/>
                              <w:sz w:val="16"/>
                              <w:szCs w:val="16"/>
                            </w:rPr>
                            <w:t>Orange Confidential</w:t>
                          </w:r>
                        </w:p>
                      </w:txbxContent>
                    </v:textbox>
                    <w10:wrap type="square"/>
                  </v:shape>
                </w:pict>
              </mc:Fallback>
            </mc:AlternateContent>
          </w:r>
          <w:r w:rsidR="008C6C78">
            <w:rPr>
              <w:noProof/>
              <w:lang w:val="fr-FR"/>
            </w:rPr>
            <w:drawing>
              <wp:anchor distT="0" distB="0" distL="114300" distR="114300" simplePos="0" relativeHeight="251662336" behindDoc="0" locked="1" layoutInCell="0" allowOverlap="0" wp14:anchorId="2507AC09" wp14:editId="325F92C9">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008C6C78" w:rsidRPr="00F56BDA">
            <w:rPr>
              <w:lang w:val="fr-FR"/>
            </w:rPr>
            <w:t>1</w:t>
          </w:r>
          <w:r w:rsidR="008C6C78" w:rsidRPr="000A55CD">
            <w:fldChar w:fldCharType="begin"/>
          </w:r>
          <w:r w:rsidR="008C6C78" w:rsidRPr="00F56BDA">
            <w:rPr>
              <w:lang w:val="fr-FR"/>
            </w:rPr>
            <w:instrText xml:space="preserve"> IF </w:instrText>
          </w:r>
          <w:r w:rsidR="008C6C78">
            <w:fldChar w:fldCharType="begin"/>
          </w:r>
          <w:r w:rsidR="008C6C78" w:rsidRPr="00F56BDA">
            <w:rPr>
              <w:lang w:val="fr-FR"/>
            </w:rPr>
            <w:instrText xml:space="preserve"> STYLEREF Titre  </w:instrText>
          </w:r>
          <w:r w:rsidR="008C6C78">
            <w:fldChar w:fldCharType="separate"/>
          </w:r>
          <w:r w:rsidR="00882FEA">
            <w:rPr>
              <w:b/>
              <w:bCs/>
              <w:noProof/>
              <w:lang w:val="fr-FR"/>
            </w:rPr>
            <w:instrText>Erreur ! Il n'y a pas de texte répondant à ce style dans ce document.</w:instrText>
          </w:r>
          <w:r w:rsidR="008C6C78">
            <w:rPr>
              <w:noProof/>
            </w:rPr>
            <w:fldChar w:fldCharType="end"/>
          </w:r>
          <w:r w:rsidR="008C6C78" w:rsidRPr="00F56BDA">
            <w:rPr>
              <w:lang w:val="fr-FR"/>
            </w:rPr>
            <w:instrText xml:space="preserve"> = "</w:instrText>
          </w:r>
          <w:r w:rsidR="008C6C78" w:rsidRPr="00F56BDA">
            <w:rPr>
              <w:bCs/>
              <w:noProof/>
              <w:lang w:val="fr-FR"/>
            </w:rPr>
            <w:instrText xml:space="preserve">Erreur ! Il n'y a pas de texte répondant à ce style dans ce document." ""  </w:instrText>
          </w:r>
          <w:r w:rsidR="008C6C78">
            <w:fldChar w:fldCharType="begin"/>
          </w:r>
          <w:r w:rsidR="008C6C78" w:rsidRPr="00F56BDA">
            <w:rPr>
              <w:lang w:val="fr-FR"/>
            </w:rPr>
            <w:instrText xml:space="preserve"> STYLEREF Titre  \* charformat </w:instrText>
          </w:r>
          <w:r w:rsidR="008C6C78">
            <w:rPr>
              <w:noProof/>
            </w:rPr>
            <w:fldChar w:fldCharType="end"/>
          </w:r>
          <w:r w:rsidR="008C6C78" w:rsidRPr="000A55CD">
            <w:fldChar w:fldCharType="end"/>
          </w:r>
        </w:p>
        <w:p w14:paraId="2C1A37C5" w14:textId="6CA5C09A" w:rsidR="008C6C78" w:rsidRPr="00F56BDA" w:rsidRDefault="008C6C78" w:rsidP="00D90781">
          <w:pPr>
            <w:pStyle w:val="Pieddepage"/>
            <w:jc w:val="left"/>
            <w:rPr>
              <w:lang w:val="fr-FR"/>
            </w:rPr>
          </w:pPr>
          <w:r w:rsidRPr="00F56BDA">
            <w:rPr>
              <w:lang w:val="fr-FR"/>
            </w:rPr>
            <w:t xml:space="preserve">© Sofrecom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Pr="000A55CD">
            <w:fldChar w:fldCharType="separate"/>
          </w:r>
          <w:r w:rsidR="00882FEA">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882FEA">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8C6C78" w14:paraId="24F804F9" w14:textId="77777777" w:rsidTr="00D90781">
      <w:trPr>
        <w:trHeight w:val="705"/>
      </w:trPr>
      <w:tc>
        <w:tcPr>
          <w:tcW w:w="733" w:type="dxa"/>
          <w:tcBorders>
            <w:top w:val="single" w:sz="4" w:space="0" w:color="auto"/>
          </w:tcBorders>
          <w:vAlign w:val="bottom"/>
        </w:tcPr>
        <w:p w14:paraId="4441A231" w14:textId="77777777" w:rsidR="008C6C78" w:rsidRPr="00822632" w:rsidRDefault="008C6C78"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9C29E2" w:rsidRPr="009C29E2">
            <w:rPr>
              <w:rStyle w:val="Numrodepage"/>
              <w:rFonts w:eastAsiaTheme="majorEastAsia"/>
              <w:noProof/>
            </w:rPr>
            <w:t>2</w:t>
          </w:r>
          <w:r w:rsidRPr="00822632">
            <w:rPr>
              <w:rStyle w:val="Numrodepage"/>
            </w:rPr>
            <w:fldChar w:fldCharType="end"/>
          </w:r>
        </w:p>
      </w:tc>
    </w:tr>
  </w:tbl>
  <w:p w14:paraId="59E38FC2" w14:textId="77777777" w:rsidR="008C6C78" w:rsidRDefault="008C6C78">
    <w:pPr>
      <w:pStyle w:val="Pieddepage"/>
    </w:pPr>
  </w:p>
  <w:p w14:paraId="0A0EF460" w14:textId="77777777" w:rsidR="008C6C78" w:rsidRDefault="008C6C78">
    <w:pPr>
      <w:pStyle w:val="Pieddepage"/>
    </w:pPr>
  </w:p>
  <w:p w14:paraId="7AC1B3C1" w14:textId="77777777" w:rsidR="008C6C78" w:rsidRDefault="008C6C78">
    <w:pPr>
      <w:pStyle w:val="Pieddepage"/>
    </w:pPr>
  </w:p>
  <w:p w14:paraId="7419EBBF" w14:textId="77777777" w:rsidR="008C6C78" w:rsidRDefault="008C6C7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FDD96" w14:textId="741ECEF5" w:rsidR="004952AA" w:rsidRDefault="004952AA">
    <w:pPr>
      <w:pStyle w:val="Pieddepage"/>
    </w:pPr>
    <w:r>
      <w:rPr>
        <w:noProof/>
      </w:rPr>
      <mc:AlternateContent>
        <mc:Choice Requires="wps">
          <w:drawing>
            <wp:anchor distT="0" distB="0" distL="0" distR="0" simplePos="0" relativeHeight="251663360" behindDoc="0" locked="0" layoutInCell="1" allowOverlap="1" wp14:anchorId="5CF67FA5" wp14:editId="01D4149B">
              <wp:simplePos x="635" y="635"/>
              <wp:positionH relativeFrom="column">
                <wp:align>center</wp:align>
              </wp:positionH>
              <wp:positionV relativeFrom="paragraph">
                <wp:posOffset>635</wp:posOffset>
              </wp:positionV>
              <wp:extent cx="443865" cy="443865"/>
              <wp:effectExtent l="0" t="0" r="10160" b="10160"/>
              <wp:wrapSquare wrapText="bothSides"/>
              <wp:docPr id="2" name="Zone de texte 2" descr="Orange Confident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9684DE" w14:textId="48740453" w:rsidR="004952AA" w:rsidRPr="004952AA" w:rsidRDefault="004952AA">
                          <w:pPr>
                            <w:rPr>
                              <w:rFonts w:ascii="Helvetica 75 Bold" w:eastAsia="Helvetica 75 Bold" w:hAnsi="Helvetica 75 Bold" w:cs="Helvetica 75 Bold"/>
                              <w:noProof/>
                              <w:color w:val="ED7D31"/>
                              <w:sz w:val="16"/>
                              <w:szCs w:val="16"/>
                            </w:rPr>
                          </w:pPr>
                          <w:r w:rsidRPr="004952AA">
                            <w:rPr>
                              <w:rFonts w:ascii="Helvetica 75 Bold" w:eastAsia="Helvetica 75 Bold" w:hAnsi="Helvetica 75 Bold" w:cs="Helvetica 75 Bold"/>
                              <w:noProof/>
                              <w:color w:val="ED7D31"/>
                              <w:sz w:val="16"/>
                              <w:szCs w:val="16"/>
                            </w:rPr>
                            <w:t>Orange Confidential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CF67FA5" id="_x0000_t202" coordsize="21600,21600" o:spt="202" path="m,l,21600r21600,l21600,xe">
              <v:stroke joinstyle="miter"/>
              <v:path gradientshapeok="t" o:connecttype="rect"/>
            </v:shapetype>
            <v:shape id="Zone de texte 2" o:spid="_x0000_s1028" type="#_x0000_t202" alt="Orange Confidential" style="position:absolute;left:0;text-align:left;margin-left:0;margin-top:.05pt;width:34.95pt;height:34.95pt;z-index:25166336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2B9684DE" w14:textId="48740453" w:rsidR="004952AA" w:rsidRPr="004952AA" w:rsidRDefault="004952AA">
                    <w:pPr>
                      <w:rPr>
                        <w:rFonts w:ascii="Helvetica 75 Bold" w:eastAsia="Helvetica 75 Bold" w:hAnsi="Helvetica 75 Bold" w:cs="Helvetica 75 Bold"/>
                        <w:noProof/>
                        <w:color w:val="ED7D31"/>
                        <w:sz w:val="16"/>
                        <w:szCs w:val="16"/>
                      </w:rPr>
                    </w:pPr>
                    <w:r w:rsidRPr="004952AA">
                      <w:rPr>
                        <w:rFonts w:ascii="Helvetica 75 Bold" w:eastAsia="Helvetica 75 Bold" w:hAnsi="Helvetica 75 Bold" w:cs="Helvetica 75 Bold"/>
                        <w:noProof/>
                        <w:color w:val="ED7D31"/>
                        <w:sz w:val="16"/>
                        <w:szCs w:val="16"/>
                      </w:rPr>
                      <w:t>Orange Confidential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84FAC" w14:textId="77777777" w:rsidR="00D06E68" w:rsidRDefault="00D06E68" w:rsidP="001D02E7">
      <w:pPr>
        <w:spacing w:before="0" w:after="0"/>
      </w:pPr>
      <w:r>
        <w:separator/>
      </w:r>
    </w:p>
  </w:footnote>
  <w:footnote w:type="continuationSeparator" w:id="0">
    <w:p w14:paraId="772A5844" w14:textId="77777777" w:rsidR="00D06E68" w:rsidRDefault="00D06E68"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8A1E" w14:textId="77777777" w:rsidR="008C6C78" w:rsidRDefault="008C6C78">
    <w:pPr>
      <w:pStyle w:val="En-tte"/>
    </w:pPr>
    <w:r>
      <w:rPr>
        <w:noProof/>
        <w:lang w:val="fr-FR"/>
      </w:rPr>
      <w:drawing>
        <wp:anchor distT="0" distB="0" distL="114300" distR="114300" simplePos="0" relativeHeight="251660288" behindDoc="0" locked="0" layoutInCell="1" allowOverlap="1" wp14:anchorId="47FD535B" wp14:editId="5C739CDA">
          <wp:simplePos x="0" y="0"/>
          <wp:positionH relativeFrom="column">
            <wp:posOffset>4069080</wp:posOffset>
          </wp:positionH>
          <wp:positionV relativeFrom="paragraph">
            <wp:posOffset>-440690</wp:posOffset>
          </wp:positionV>
          <wp:extent cx="2572385" cy="1376045"/>
          <wp:effectExtent l="0" t="0" r="0" b="0"/>
          <wp:wrapSquare wrapText="bothSides"/>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2385" cy="1376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fr-FR"/>
      </w:rPr>
      <mc:AlternateContent>
        <mc:Choice Requires="wps">
          <w:drawing>
            <wp:anchor distT="0" distB="0" distL="114300" distR="114300" simplePos="0" relativeHeight="251658239" behindDoc="0" locked="0" layoutInCell="1" allowOverlap="1" wp14:anchorId="5A554C62" wp14:editId="156028BE">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79C73"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AEE03A0"/>
    <w:multiLevelType w:val="hybridMultilevel"/>
    <w:tmpl w:val="827EB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7986757"/>
    <w:multiLevelType w:val="hybridMultilevel"/>
    <w:tmpl w:val="7FE4CE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F7804A8"/>
    <w:multiLevelType w:val="hybridMultilevel"/>
    <w:tmpl w:val="8E70EF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29461EF9"/>
    <w:multiLevelType w:val="hybridMultilevel"/>
    <w:tmpl w:val="A78A09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2D27148"/>
    <w:multiLevelType w:val="hybridMultilevel"/>
    <w:tmpl w:val="4FAE4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331102F"/>
    <w:multiLevelType w:val="hybridMultilevel"/>
    <w:tmpl w:val="114A9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5B57D6"/>
    <w:multiLevelType w:val="hybridMultilevel"/>
    <w:tmpl w:val="0E08CB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32367FC"/>
    <w:multiLevelType w:val="hybridMultilevel"/>
    <w:tmpl w:val="1BA4DB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486E5F56"/>
    <w:multiLevelType w:val="hybridMultilevel"/>
    <w:tmpl w:val="630679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5" w15:restartNumberingAfterBreak="0">
    <w:nsid w:val="501C108C"/>
    <w:multiLevelType w:val="hybridMultilevel"/>
    <w:tmpl w:val="FAC29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3B35447"/>
    <w:multiLevelType w:val="hybridMultilevel"/>
    <w:tmpl w:val="FAC295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F5169C6"/>
    <w:multiLevelType w:val="hybridMultilevel"/>
    <w:tmpl w:val="20D260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7F20CD7"/>
    <w:multiLevelType w:val="hybridMultilevel"/>
    <w:tmpl w:val="9620DB3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69801307"/>
    <w:multiLevelType w:val="hybridMultilevel"/>
    <w:tmpl w:val="601EC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AB1608C"/>
    <w:multiLevelType w:val="hybridMultilevel"/>
    <w:tmpl w:val="2F2E4C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2" w15:restartNumberingAfterBreak="0">
    <w:nsid w:val="6E8A6C09"/>
    <w:multiLevelType w:val="hybridMultilevel"/>
    <w:tmpl w:val="2E1A07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37C3266"/>
    <w:multiLevelType w:val="hybridMultilevel"/>
    <w:tmpl w:val="50D2D8D6"/>
    <w:lvl w:ilvl="0" w:tplc="040C0001">
      <w:start w:val="1"/>
      <w:numFmt w:val="bullet"/>
      <w:lvlText w:val=""/>
      <w:lvlJc w:val="left"/>
      <w:pPr>
        <w:ind w:left="720" w:hanging="360"/>
      </w:pPr>
      <w:rPr>
        <w:rFonts w:ascii="Symbol" w:hAnsi="Symbol"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82743CB"/>
    <w:multiLevelType w:val="hybridMultilevel"/>
    <w:tmpl w:val="201419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7379240">
    <w:abstractNumId w:val="0"/>
  </w:num>
  <w:num w:numId="2" w16cid:durableId="1805192571">
    <w:abstractNumId w:val="21"/>
  </w:num>
  <w:num w:numId="3" w16cid:durableId="284586689">
    <w:abstractNumId w:val="4"/>
  </w:num>
  <w:num w:numId="4" w16cid:durableId="1075473040">
    <w:abstractNumId w:val="14"/>
  </w:num>
  <w:num w:numId="5" w16cid:durableId="55279010">
    <w:abstractNumId w:val="12"/>
  </w:num>
  <w:num w:numId="6" w16cid:durableId="1642156323">
    <w:abstractNumId w:val="9"/>
  </w:num>
  <w:num w:numId="7" w16cid:durableId="1545865327">
    <w:abstractNumId w:val="13"/>
  </w:num>
  <w:num w:numId="8" w16cid:durableId="2142456168">
    <w:abstractNumId w:val="3"/>
  </w:num>
  <w:num w:numId="9" w16cid:durableId="497311650">
    <w:abstractNumId w:val="24"/>
  </w:num>
  <w:num w:numId="10" w16cid:durableId="874929301">
    <w:abstractNumId w:val="8"/>
  </w:num>
  <w:num w:numId="11" w16cid:durableId="1287278703">
    <w:abstractNumId w:val="2"/>
  </w:num>
  <w:num w:numId="12" w16cid:durableId="677273935">
    <w:abstractNumId w:val="7"/>
  </w:num>
  <w:num w:numId="13" w16cid:durableId="869489176">
    <w:abstractNumId w:val="20"/>
  </w:num>
  <w:num w:numId="14" w16cid:durableId="188111538">
    <w:abstractNumId w:val="18"/>
  </w:num>
  <w:num w:numId="15" w16cid:durableId="1603221824">
    <w:abstractNumId w:val="23"/>
  </w:num>
  <w:num w:numId="16" w16cid:durableId="1899128619">
    <w:abstractNumId w:val="22"/>
  </w:num>
  <w:num w:numId="17" w16cid:durableId="1374619268">
    <w:abstractNumId w:val="19"/>
  </w:num>
  <w:num w:numId="18" w16cid:durableId="936447693">
    <w:abstractNumId w:val="17"/>
  </w:num>
  <w:num w:numId="19" w16cid:durableId="930698348">
    <w:abstractNumId w:val="1"/>
  </w:num>
  <w:num w:numId="20" w16cid:durableId="1375422009">
    <w:abstractNumId w:val="15"/>
  </w:num>
  <w:num w:numId="21" w16cid:durableId="648091744">
    <w:abstractNumId w:val="11"/>
  </w:num>
  <w:num w:numId="22" w16cid:durableId="1956598896">
    <w:abstractNumId w:val="10"/>
  </w:num>
  <w:num w:numId="23" w16cid:durableId="1394427283">
    <w:abstractNumId w:val="5"/>
  </w:num>
  <w:num w:numId="24" w16cid:durableId="1824276642">
    <w:abstractNumId w:val="6"/>
  </w:num>
  <w:num w:numId="25" w16cid:durableId="1806004607">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008C7"/>
    <w:rsid w:val="00004C26"/>
    <w:rsid w:val="000050CF"/>
    <w:rsid w:val="0001144A"/>
    <w:rsid w:val="00015168"/>
    <w:rsid w:val="00025629"/>
    <w:rsid w:val="00030807"/>
    <w:rsid w:val="00030D2B"/>
    <w:rsid w:val="000336B9"/>
    <w:rsid w:val="00067DBD"/>
    <w:rsid w:val="00073D3E"/>
    <w:rsid w:val="00084C75"/>
    <w:rsid w:val="000924EA"/>
    <w:rsid w:val="000A01EE"/>
    <w:rsid w:val="000A2FDB"/>
    <w:rsid w:val="000A3BBA"/>
    <w:rsid w:val="000C318C"/>
    <w:rsid w:val="000C42FC"/>
    <w:rsid w:val="000C6C01"/>
    <w:rsid w:val="000E44DA"/>
    <w:rsid w:val="000E4B8E"/>
    <w:rsid w:val="000E6DA8"/>
    <w:rsid w:val="000F12F4"/>
    <w:rsid w:val="00103589"/>
    <w:rsid w:val="00105280"/>
    <w:rsid w:val="00114490"/>
    <w:rsid w:val="00121F0E"/>
    <w:rsid w:val="00123042"/>
    <w:rsid w:val="0012410A"/>
    <w:rsid w:val="001344DA"/>
    <w:rsid w:val="001354CA"/>
    <w:rsid w:val="0014197C"/>
    <w:rsid w:val="00142BB3"/>
    <w:rsid w:val="001616A8"/>
    <w:rsid w:val="00165BBB"/>
    <w:rsid w:val="00171298"/>
    <w:rsid w:val="0017158A"/>
    <w:rsid w:val="00194009"/>
    <w:rsid w:val="001973E3"/>
    <w:rsid w:val="001A3C8D"/>
    <w:rsid w:val="001B2164"/>
    <w:rsid w:val="001B7525"/>
    <w:rsid w:val="001C055E"/>
    <w:rsid w:val="001D02E7"/>
    <w:rsid w:val="001F6E2F"/>
    <w:rsid w:val="00222506"/>
    <w:rsid w:val="00224BCD"/>
    <w:rsid w:val="002266B6"/>
    <w:rsid w:val="0024132A"/>
    <w:rsid w:val="00245CCF"/>
    <w:rsid w:val="00260D98"/>
    <w:rsid w:val="00261A9D"/>
    <w:rsid w:val="00265165"/>
    <w:rsid w:val="00266006"/>
    <w:rsid w:val="00277942"/>
    <w:rsid w:val="002B01C2"/>
    <w:rsid w:val="002B6543"/>
    <w:rsid w:val="002C6957"/>
    <w:rsid w:val="003000AC"/>
    <w:rsid w:val="00310588"/>
    <w:rsid w:val="003216B3"/>
    <w:rsid w:val="00322D9E"/>
    <w:rsid w:val="00325362"/>
    <w:rsid w:val="00327037"/>
    <w:rsid w:val="00334F86"/>
    <w:rsid w:val="003415B7"/>
    <w:rsid w:val="00345186"/>
    <w:rsid w:val="00354726"/>
    <w:rsid w:val="003737FF"/>
    <w:rsid w:val="0037579A"/>
    <w:rsid w:val="00385008"/>
    <w:rsid w:val="003A4473"/>
    <w:rsid w:val="003B5B8F"/>
    <w:rsid w:val="003C7341"/>
    <w:rsid w:val="003D0AAA"/>
    <w:rsid w:val="003D439A"/>
    <w:rsid w:val="003D63BC"/>
    <w:rsid w:val="003E6D0C"/>
    <w:rsid w:val="003F394A"/>
    <w:rsid w:val="0040559A"/>
    <w:rsid w:val="00420914"/>
    <w:rsid w:val="00425636"/>
    <w:rsid w:val="00425EA9"/>
    <w:rsid w:val="00442842"/>
    <w:rsid w:val="0044641B"/>
    <w:rsid w:val="00456BDD"/>
    <w:rsid w:val="00456DF4"/>
    <w:rsid w:val="004952AA"/>
    <w:rsid w:val="004A4538"/>
    <w:rsid w:val="004B33E8"/>
    <w:rsid w:val="004C47E5"/>
    <w:rsid w:val="004D1D67"/>
    <w:rsid w:val="004D3319"/>
    <w:rsid w:val="004D7490"/>
    <w:rsid w:val="004E13C2"/>
    <w:rsid w:val="004F35AB"/>
    <w:rsid w:val="004F5499"/>
    <w:rsid w:val="00502F8A"/>
    <w:rsid w:val="005050D7"/>
    <w:rsid w:val="00506B82"/>
    <w:rsid w:val="00507BCE"/>
    <w:rsid w:val="005102B3"/>
    <w:rsid w:val="00520F2A"/>
    <w:rsid w:val="00521E76"/>
    <w:rsid w:val="0052476E"/>
    <w:rsid w:val="00541286"/>
    <w:rsid w:val="00541EEB"/>
    <w:rsid w:val="0054649B"/>
    <w:rsid w:val="005468C0"/>
    <w:rsid w:val="00551C09"/>
    <w:rsid w:val="00552F9B"/>
    <w:rsid w:val="00566F5F"/>
    <w:rsid w:val="00567BFA"/>
    <w:rsid w:val="0057020D"/>
    <w:rsid w:val="005843CF"/>
    <w:rsid w:val="00585ECA"/>
    <w:rsid w:val="005A0CDC"/>
    <w:rsid w:val="005A6A6B"/>
    <w:rsid w:val="005A6A9C"/>
    <w:rsid w:val="005C04E1"/>
    <w:rsid w:val="005C385F"/>
    <w:rsid w:val="005C610A"/>
    <w:rsid w:val="005E222D"/>
    <w:rsid w:val="005F6CBD"/>
    <w:rsid w:val="00613984"/>
    <w:rsid w:val="0061528F"/>
    <w:rsid w:val="0062431B"/>
    <w:rsid w:val="00624C8D"/>
    <w:rsid w:val="006306E9"/>
    <w:rsid w:val="00644226"/>
    <w:rsid w:val="006478B8"/>
    <w:rsid w:val="00650BCC"/>
    <w:rsid w:val="00652483"/>
    <w:rsid w:val="006531C2"/>
    <w:rsid w:val="00656D91"/>
    <w:rsid w:val="0066084D"/>
    <w:rsid w:val="0066440E"/>
    <w:rsid w:val="00670712"/>
    <w:rsid w:val="00686CCE"/>
    <w:rsid w:val="00692652"/>
    <w:rsid w:val="00692CDD"/>
    <w:rsid w:val="006C5BF7"/>
    <w:rsid w:val="006E1BD9"/>
    <w:rsid w:val="006E7C12"/>
    <w:rsid w:val="00713358"/>
    <w:rsid w:val="00722EA1"/>
    <w:rsid w:val="00732C73"/>
    <w:rsid w:val="007413DF"/>
    <w:rsid w:val="007507E5"/>
    <w:rsid w:val="007518CA"/>
    <w:rsid w:val="00754D98"/>
    <w:rsid w:val="00757374"/>
    <w:rsid w:val="00762EC3"/>
    <w:rsid w:val="00764738"/>
    <w:rsid w:val="00765016"/>
    <w:rsid w:val="007663BA"/>
    <w:rsid w:val="00786C01"/>
    <w:rsid w:val="007A2648"/>
    <w:rsid w:val="007A3EAD"/>
    <w:rsid w:val="007B08E2"/>
    <w:rsid w:val="007B13C9"/>
    <w:rsid w:val="007C4483"/>
    <w:rsid w:val="007C4A43"/>
    <w:rsid w:val="007D0D2D"/>
    <w:rsid w:val="007D1673"/>
    <w:rsid w:val="007D1A5A"/>
    <w:rsid w:val="007D1A71"/>
    <w:rsid w:val="007E1F63"/>
    <w:rsid w:val="007E26D6"/>
    <w:rsid w:val="007E3152"/>
    <w:rsid w:val="0081188A"/>
    <w:rsid w:val="00831400"/>
    <w:rsid w:val="00832460"/>
    <w:rsid w:val="00837BA8"/>
    <w:rsid w:val="00837E40"/>
    <w:rsid w:val="00840E78"/>
    <w:rsid w:val="008561C6"/>
    <w:rsid w:val="008600CA"/>
    <w:rsid w:val="00864FD0"/>
    <w:rsid w:val="00865524"/>
    <w:rsid w:val="00866E56"/>
    <w:rsid w:val="008674DC"/>
    <w:rsid w:val="008709FB"/>
    <w:rsid w:val="00871D07"/>
    <w:rsid w:val="008736F9"/>
    <w:rsid w:val="00876D8D"/>
    <w:rsid w:val="00882FEA"/>
    <w:rsid w:val="00891DA9"/>
    <w:rsid w:val="008932CE"/>
    <w:rsid w:val="00896D9D"/>
    <w:rsid w:val="008A07BA"/>
    <w:rsid w:val="008A2E69"/>
    <w:rsid w:val="008B466F"/>
    <w:rsid w:val="008C6C78"/>
    <w:rsid w:val="008C74D1"/>
    <w:rsid w:val="008E6234"/>
    <w:rsid w:val="008F717E"/>
    <w:rsid w:val="008F727D"/>
    <w:rsid w:val="008F7B28"/>
    <w:rsid w:val="00904FFE"/>
    <w:rsid w:val="00914181"/>
    <w:rsid w:val="00924A01"/>
    <w:rsid w:val="00935CB0"/>
    <w:rsid w:val="00940680"/>
    <w:rsid w:val="009424DF"/>
    <w:rsid w:val="00945AB3"/>
    <w:rsid w:val="00946078"/>
    <w:rsid w:val="0095034A"/>
    <w:rsid w:val="009553DC"/>
    <w:rsid w:val="009564D7"/>
    <w:rsid w:val="0097582A"/>
    <w:rsid w:val="009766B8"/>
    <w:rsid w:val="009802B6"/>
    <w:rsid w:val="00981F26"/>
    <w:rsid w:val="00992F60"/>
    <w:rsid w:val="00994B3F"/>
    <w:rsid w:val="009A0CAD"/>
    <w:rsid w:val="009A2CA7"/>
    <w:rsid w:val="009A318F"/>
    <w:rsid w:val="009A4ED4"/>
    <w:rsid w:val="009B1EEE"/>
    <w:rsid w:val="009B2D59"/>
    <w:rsid w:val="009B385C"/>
    <w:rsid w:val="009C29E2"/>
    <w:rsid w:val="009D0B91"/>
    <w:rsid w:val="009D13BA"/>
    <w:rsid w:val="009D2D86"/>
    <w:rsid w:val="009D5F4C"/>
    <w:rsid w:val="009E13F3"/>
    <w:rsid w:val="009F4C06"/>
    <w:rsid w:val="009F6C79"/>
    <w:rsid w:val="00A00FCE"/>
    <w:rsid w:val="00A01ED1"/>
    <w:rsid w:val="00A03B7E"/>
    <w:rsid w:val="00A34FB7"/>
    <w:rsid w:val="00A378E6"/>
    <w:rsid w:val="00A37B28"/>
    <w:rsid w:val="00A43FDA"/>
    <w:rsid w:val="00A47B7A"/>
    <w:rsid w:val="00A67788"/>
    <w:rsid w:val="00A82FE2"/>
    <w:rsid w:val="00A90570"/>
    <w:rsid w:val="00A95DC1"/>
    <w:rsid w:val="00AA3DAE"/>
    <w:rsid w:val="00AA70B7"/>
    <w:rsid w:val="00AD77F3"/>
    <w:rsid w:val="00AE58C6"/>
    <w:rsid w:val="00AE59C1"/>
    <w:rsid w:val="00AE6FA4"/>
    <w:rsid w:val="00AE7E64"/>
    <w:rsid w:val="00AF0DC9"/>
    <w:rsid w:val="00AF53C0"/>
    <w:rsid w:val="00B0434D"/>
    <w:rsid w:val="00B17B2B"/>
    <w:rsid w:val="00B23DDA"/>
    <w:rsid w:val="00B314A8"/>
    <w:rsid w:val="00B316AF"/>
    <w:rsid w:val="00B459D1"/>
    <w:rsid w:val="00B50B45"/>
    <w:rsid w:val="00B65A69"/>
    <w:rsid w:val="00B748E0"/>
    <w:rsid w:val="00B80349"/>
    <w:rsid w:val="00B84466"/>
    <w:rsid w:val="00B849E5"/>
    <w:rsid w:val="00B85255"/>
    <w:rsid w:val="00B872A5"/>
    <w:rsid w:val="00B9176F"/>
    <w:rsid w:val="00B91FA8"/>
    <w:rsid w:val="00BA1C19"/>
    <w:rsid w:val="00BA2186"/>
    <w:rsid w:val="00BB5340"/>
    <w:rsid w:val="00BC49E3"/>
    <w:rsid w:val="00BC7CBC"/>
    <w:rsid w:val="00BF226D"/>
    <w:rsid w:val="00C010FD"/>
    <w:rsid w:val="00C175F0"/>
    <w:rsid w:val="00C230E5"/>
    <w:rsid w:val="00C34096"/>
    <w:rsid w:val="00C52B2E"/>
    <w:rsid w:val="00C568C5"/>
    <w:rsid w:val="00C61E9F"/>
    <w:rsid w:val="00C630B5"/>
    <w:rsid w:val="00C659EE"/>
    <w:rsid w:val="00C731A7"/>
    <w:rsid w:val="00C7355E"/>
    <w:rsid w:val="00C74351"/>
    <w:rsid w:val="00C82709"/>
    <w:rsid w:val="00C85640"/>
    <w:rsid w:val="00C87316"/>
    <w:rsid w:val="00C90377"/>
    <w:rsid w:val="00CA0862"/>
    <w:rsid w:val="00CA612D"/>
    <w:rsid w:val="00CB3555"/>
    <w:rsid w:val="00CC06E2"/>
    <w:rsid w:val="00CC16B3"/>
    <w:rsid w:val="00CD03ED"/>
    <w:rsid w:val="00CD168D"/>
    <w:rsid w:val="00CE0BE4"/>
    <w:rsid w:val="00CF0F6C"/>
    <w:rsid w:val="00CF1C77"/>
    <w:rsid w:val="00CF1E0C"/>
    <w:rsid w:val="00CF4CBD"/>
    <w:rsid w:val="00CF53BA"/>
    <w:rsid w:val="00CF6E04"/>
    <w:rsid w:val="00D007DB"/>
    <w:rsid w:val="00D06E68"/>
    <w:rsid w:val="00D1042F"/>
    <w:rsid w:val="00D106F7"/>
    <w:rsid w:val="00D13867"/>
    <w:rsid w:val="00D1627F"/>
    <w:rsid w:val="00D21B48"/>
    <w:rsid w:val="00D23C8E"/>
    <w:rsid w:val="00D30E93"/>
    <w:rsid w:val="00D31833"/>
    <w:rsid w:val="00D32B34"/>
    <w:rsid w:val="00D408F5"/>
    <w:rsid w:val="00D456F4"/>
    <w:rsid w:val="00D72352"/>
    <w:rsid w:val="00D760CA"/>
    <w:rsid w:val="00D90781"/>
    <w:rsid w:val="00D961A8"/>
    <w:rsid w:val="00DA3370"/>
    <w:rsid w:val="00DB2E1C"/>
    <w:rsid w:val="00DB3518"/>
    <w:rsid w:val="00DB4768"/>
    <w:rsid w:val="00DC2033"/>
    <w:rsid w:val="00DC28B5"/>
    <w:rsid w:val="00DC3ADA"/>
    <w:rsid w:val="00DC68C3"/>
    <w:rsid w:val="00DC7667"/>
    <w:rsid w:val="00DD1FF4"/>
    <w:rsid w:val="00DD5FC0"/>
    <w:rsid w:val="00E059DE"/>
    <w:rsid w:val="00E136F4"/>
    <w:rsid w:val="00E3165D"/>
    <w:rsid w:val="00E34C67"/>
    <w:rsid w:val="00E3537A"/>
    <w:rsid w:val="00E4078F"/>
    <w:rsid w:val="00E40A26"/>
    <w:rsid w:val="00E543A4"/>
    <w:rsid w:val="00E6053E"/>
    <w:rsid w:val="00E63A3B"/>
    <w:rsid w:val="00E6472B"/>
    <w:rsid w:val="00E77C10"/>
    <w:rsid w:val="00E84B55"/>
    <w:rsid w:val="00E94A75"/>
    <w:rsid w:val="00E95EBA"/>
    <w:rsid w:val="00EA7C66"/>
    <w:rsid w:val="00EB0889"/>
    <w:rsid w:val="00EB1A3D"/>
    <w:rsid w:val="00EB31EC"/>
    <w:rsid w:val="00EC4F6B"/>
    <w:rsid w:val="00EC4FBF"/>
    <w:rsid w:val="00EC7B74"/>
    <w:rsid w:val="00ED723A"/>
    <w:rsid w:val="00ED7F72"/>
    <w:rsid w:val="00EE0D8D"/>
    <w:rsid w:val="00EF2C7A"/>
    <w:rsid w:val="00F0143E"/>
    <w:rsid w:val="00F10EF5"/>
    <w:rsid w:val="00F127DD"/>
    <w:rsid w:val="00F12ABC"/>
    <w:rsid w:val="00F25105"/>
    <w:rsid w:val="00F27A75"/>
    <w:rsid w:val="00F35140"/>
    <w:rsid w:val="00F35D44"/>
    <w:rsid w:val="00F37F0E"/>
    <w:rsid w:val="00F50895"/>
    <w:rsid w:val="00F56BDA"/>
    <w:rsid w:val="00F57A99"/>
    <w:rsid w:val="00F636C0"/>
    <w:rsid w:val="00F64093"/>
    <w:rsid w:val="00F6532D"/>
    <w:rsid w:val="00F70676"/>
    <w:rsid w:val="00F71220"/>
    <w:rsid w:val="00F840D3"/>
    <w:rsid w:val="00F91C71"/>
    <w:rsid w:val="00F9646E"/>
    <w:rsid w:val="00FA0AAE"/>
    <w:rsid w:val="00FA3F2F"/>
    <w:rsid w:val="00FA5D69"/>
    <w:rsid w:val="00FB113F"/>
    <w:rsid w:val="00FB2CC8"/>
    <w:rsid w:val="00FB58D6"/>
    <w:rsid w:val="00FC155B"/>
    <w:rsid w:val="00FC2940"/>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85B30"/>
  <w15:docId w15:val="{31FCB78F-7024-415B-8525-6412343A2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853306349">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442FB-488E-44CA-B5D3-DCECDA448F13}">
  <ds:schemaRefs>
    <ds:schemaRef ds:uri="http://schemas.openxmlformats.org/officeDocument/2006/bibliography"/>
  </ds:schemaRefs>
</ds:datastoreItem>
</file>

<file path=docMetadata/LabelInfo.xml><?xml version="1.0" encoding="utf-8"?>
<clbl:labelList xmlns:clbl="http://schemas.microsoft.com/office/2020/mipLabelMetadata">
  <clbl:label id="{771ce491-25ed-4ad4-b1b9-6dd78c0b992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Normal.dotm</Template>
  <TotalTime>15</TotalTime>
  <Pages>2</Pages>
  <Words>748</Words>
  <Characters>4114</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AMMOUS Mohamed Hedi SOFRECOM</cp:lastModifiedBy>
  <cp:revision>8</cp:revision>
  <cp:lastPrinted>2012-11-09T08:42:00Z</cp:lastPrinted>
  <dcterms:created xsi:type="dcterms:W3CDTF">2023-01-05T10:27:00Z</dcterms:created>
  <dcterms:modified xsi:type="dcterms:W3CDTF">2026-04-24T14:03:00Z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#ed7d31,8,Helvetica 75 Bold</vt:lpwstr>
  </property>
  <property fmtid="{D5CDD505-2E9C-101B-9397-08002B2CF9AE}" pid="4" name="ClassificationContentMarkingFooterText">
    <vt:lpwstr>Orange Confidential</vt:lpwstr>
  </property>
  <property fmtid="{D5CDD505-2E9C-101B-9397-08002B2CF9AE}" pid="5" name="MSIP_Label_771ce491-25ed-4ad4-b1b9-6dd78c0b9922_Enabled">
    <vt:lpwstr>true</vt:lpwstr>
  </property>
  <property fmtid="{D5CDD505-2E9C-101B-9397-08002B2CF9AE}" pid="6" name="MSIP_Label_771ce491-25ed-4ad4-b1b9-6dd78c0b9922_SetDate">
    <vt:lpwstr>2023-01-05T10:26:38Z</vt:lpwstr>
  </property>
  <property fmtid="{D5CDD505-2E9C-101B-9397-08002B2CF9AE}" pid="7" name="MSIP_Label_771ce491-25ed-4ad4-b1b9-6dd78c0b9922_Method">
    <vt:lpwstr>Privileged</vt:lpwstr>
  </property>
  <property fmtid="{D5CDD505-2E9C-101B-9397-08002B2CF9AE}" pid="8" name="MSIP_Label_771ce491-25ed-4ad4-b1b9-6dd78c0b9922_Name">
    <vt:lpwstr>Orange_confidential_external.2</vt:lpwstr>
  </property>
  <property fmtid="{D5CDD505-2E9C-101B-9397-08002B2CF9AE}" pid="9" name="MSIP_Label_771ce491-25ed-4ad4-b1b9-6dd78c0b9922_SiteId">
    <vt:lpwstr>90c7a20a-f34b-40bf-bc48-b9253b6f5d20</vt:lpwstr>
  </property>
  <property fmtid="{D5CDD505-2E9C-101B-9397-08002B2CF9AE}" pid="10" name="MSIP_Label_771ce491-25ed-4ad4-b1b9-6dd78c0b9922_ActionId">
    <vt:lpwstr>b4a3dddf-8069-466c-b077-0ec6fe162718</vt:lpwstr>
  </property>
  <property fmtid="{D5CDD505-2E9C-101B-9397-08002B2CF9AE}" pid="11" name="MSIP_Label_771ce491-25ed-4ad4-b1b9-6dd78c0b9922_ContentBits">
    <vt:lpwstr>10</vt:lpwstr>
  </property>
</Properties>
</file>