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34733" w:rsidR="00FF742E" w:rsidP="00734733" w:rsidRDefault="00CF3924" w14:paraId="7C4D657B" w14:textId="4652C1FD">
      <w:pPr>
        <w:spacing w:before="200" w:after="200"/>
        <w:rPr>
          <w:rFonts w:ascii="Franklin Gothic Book" w:hAnsi="Franklin Gothic Book" w:eastAsia="MingLiU" w:cs="Times New Roman"/>
          <w:i/>
          <w:iCs/>
          <w:color w:val="0267AD"/>
          <w:sz w:val="28"/>
          <w:szCs w:val="24"/>
          <w:lang w:val="fr-FR" w:eastAsia="ja-JP"/>
        </w:rPr>
      </w:pPr>
      <w:r w:rsidRPr="00734733">
        <w:rPr>
          <w:rFonts w:ascii="Franklin Gothic Book" w:hAnsi="Franklin Gothic Book" w:eastAsia="MingLiU" w:cs="Times New Roman"/>
          <w:i/>
          <w:iCs/>
          <w:color w:val="0267AD"/>
          <w:sz w:val="28"/>
          <w:szCs w:val="24"/>
          <w:lang w:val="fr-FR" w:eastAsia="ja-JP"/>
        </w:rPr>
        <w:t xml:space="preserve">Ingénieur </w:t>
      </w:r>
      <w:r w:rsidR="00BD7E27">
        <w:rPr>
          <w:rFonts w:ascii="Franklin Gothic Book" w:hAnsi="Franklin Gothic Book" w:eastAsia="MingLiU" w:cs="Times New Roman"/>
          <w:i/>
          <w:iCs/>
          <w:color w:val="0267AD"/>
          <w:sz w:val="28"/>
          <w:szCs w:val="24"/>
          <w:lang w:val="fr-FR" w:eastAsia="ja-JP"/>
        </w:rPr>
        <w:t>q</w:t>
      </w:r>
      <w:r w:rsidRPr="00734733" w:rsidR="00293BAC">
        <w:rPr>
          <w:rFonts w:ascii="Franklin Gothic Book" w:hAnsi="Franklin Gothic Book" w:eastAsia="MingLiU" w:cs="Times New Roman"/>
          <w:i/>
          <w:iCs/>
          <w:color w:val="0267AD"/>
          <w:sz w:val="28"/>
          <w:szCs w:val="24"/>
          <w:lang w:val="fr-FR" w:eastAsia="ja-JP"/>
        </w:rPr>
        <w:t>ualification</w:t>
      </w:r>
      <w:r w:rsidR="00687D68">
        <w:rPr>
          <w:rFonts w:ascii="Franklin Gothic Book" w:hAnsi="Franklin Gothic Book" w:eastAsia="MingLiU" w:cs="Times New Roman"/>
          <w:i/>
          <w:iCs/>
          <w:color w:val="0267AD"/>
          <w:sz w:val="28"/>
          <w:szCs w:val="24"/>
          <w:lang w:val="fr-FR" w:eastAsia="ja-JP"/>
        </w:rPr>
        <w:t xml:space="preserve"> et automatisation des tests</w:t>
      </w:r>
      <w:r w:rsidRPr="00734733" w:rsidR="00FC28A8">
        <w:rPr>
          <w:rFonts w:ascii="Franklin Gothic Book" w:hAnsi="Franklin Gothic Book" w:eastAsia="MingLiU" w:cs="Times New Roman"/>
          <w:i/>
          <w:iCs/>
          <w:color w:val="0267AD"/>
          <w:sz w:val="28"/>
          <w:szCs w:val="24"/>
          <w:lang w:val="fr-FR" w:eastAsia="ja-JP"/>
        </w:rPr>
        <w:t xml:space="preserve">, </w:t>
      </w:r>
      <w:r w:rsidRPr="00734733" w:rsidR="00FF742E">
        <w:rPr>
          <w:rFonts w:ascii="Franklin Gothic Book" w:hAnsi="Franklin Gothic Book" w:eastAsia="MingLiU" w:cs="Times New Roman"/>
          <w:i/>
          <w:iCs/>
          <w:color w:val="0267AD"/>
          <w:sz w:val="28"/>
          <w:szCs w:val="24"/>
          <w:lang w:val="fr-FR" w:eastAsia="ja-JP"/>
        </w:rPr>
        <w:t xml:space="preserve">(f/h)  </w:t>
      </w:r>
    </w:p>
    <w:p w:rsidRPr="00B9154F" w:rsidR="009615E2" w:rsidP="009615E2" w:rsidRDefault="009615E2" w14:paraId="403B2189" w14:textId="77777777">
      <w:pPr>
        <w:spacing w:before="200" w:after="200"/>
        <w:rPr>
          <w:rFonts w:ascii="Franklin Gothic Book" w:hAnsi="Franklin Gothic Book" w:eastAsia="Franklin Gothic Book" w:cs="Times New Roman"/>
          <w:color w:val="13404D" w:themeColor="text1"/>
          <w:lang w:val="fr-FR"/>
        </w:rPr>
      </w:pPr>
      <w:r w:rsidRPr="00B9154F">
        <w:rPr>
          <w:rFonts w:ascii="Franklin Gothic Book" w:hAnsi="Franklin Gothic Book" w:eastAsia="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rsidRPr="00B9154F" w:rsidR="009615E2" w:rsidP="009615E2" w:rsidRDefault="009615E2" w14:paraId="3782565E" w14:textId="77777777">
      <w:pPr>
        <w:spacing w:before="200" w:after="200"/>
        <w:rPr>
          <w:rFonts w:ascii="Franklin Gothic Book" w:hAnsi="Franklin Gothic Book" w:eastAsia="Franklin Gothic Book" w:cs="Times New Roman"/>
          <w:color w:val="13404D" w:themeColor="text1"/>
          <w:lang w:val="fr-FR"/>
        </w:rPr>
      </w:pPr>
      <w:r w:rsidRPr="00B9154F">
        <w:rPr>
          <w:rFonts w:ascii="Franklin Gothic Book" w:hAnsi="Franklin Gothic Book" w:eastAsia="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rsidRPr="00B9154F" w:rsidR="009615E2" w:rsidP="009615E2" w:rsidRDefault="009615E2" w14:paraId="1E382692" w14:textId="77777777">
      <w:pPr>
        <w:spacing w:before="200" w:after="200"/>
        <w:rPr>
          <w:rFonts w:ascii="Franklin Gothic Book" w:hAnsi="Franklin Gothic Book" w:eastAsia="Franklin Gothic Book" w:cs="Times New Roman"/>
          <w:color w:val="13404D" w:themeColor="text1"/>
          <w:lang w:val="fr-FR"/>
        </w:rPr>
      </w:pPr>
      <w:r w:rsidRPr="00B9154F">
        <w:rPr>
          <w:rFonts w:ascii="Franklin Gothic Book" w:hAnsi="Franklin Gothic Book" w:eastAsia="Franklin Gothic Book" w:cs="Times New Roman"/>
          <w:color w:val="13404D" w:themeColor="text1"/>
          <w:lang w:val="fr-FR"/>
        </w:rPr>
        <w:t xml:space="preserve">Lancée en novembre 2011, Sofrecom Tunisie compte aujourd’hui plus de </w:t>
      </w:r>
      <w:r>
        <w:rPr>
          <w:rFonts w:ascii="Franklin Gothic Book" w:hAnsi="Franklin Gothic Book" w:eastAsia="Franklin Gothic Book" w:cs="Times New Roman"/>
          <w:color w:val="13404D" w:themeColor="text1"/>
          <w:lang w:val="fr-FR"/>
        </w:rPr>
        <w:t>8</w:t>
      </w:r>
      <w:r w:rsidRPr="00B9154F">
        <w:rPr>
          <w:rFonts w:ascii="Franklin Gothic Book" w:hAnsi="Franklin Gothic Book" w:eastAsia="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rsidRPr="00B9154F" w:rsidR="009615E2" w:rsidP="009615E2" w:rsidRDefault="009615E2" w14:paraId="6B2C8162" w14:textId="77777777">
      <w:pPr>
        <w:spacing w:before="200" w:after="200"/>
        <w:rPr>
          <w:rFonts w:ascii="Franklin Gothic Book" w:hAnsi="Franklin Gothic Book" w:eastAsia="Franklin Gothic Book" w:cs="Times New Roman"/>
          <w:color w:val="13404D" w:themeColor="text1"/>
          <w:lang w:val="en-US"/>
        </w:rPr>
      </w:pPr>
      <w:r w:rsidRPr="00B9154F">
        <w:rPr>
          <w:rFonts w:ascii="Franklin Gothic Book" w:hAnsi="Franklin Gothic Book" w:eastAsia="Franklin Gothic Book" w:cs="Times New Roman"/>
          <w:color w:val="13404D" w:themeColor="text1"/>
          <w:lang w:val="en-US"/>
        </w:rPr>
        <w:t>Sofrecom, the Know-How Network.</w:t>
      </w:r>
    </w:p>
    <w:p w:rsidRPr="00584195" w:rsidR="009615E2" w:rsidP="009615E2" w:rsidRDefault="009615E2" w14:paraId="256C7E58" w14:textId="77777777">
      <w:pPr>
        <w:pStyle w:val="Sous-titre"/>
        <w:spacing w:before="0" w:after="120" w:line="240" w:lineRule="atLeast"/>
        <w:jc w:val="both"/>
        <w:rPr>
          <w:sz w:val="32"/>
          <w:lang w:val="fr-FR" w:eastAsia="ja-JP"/>
        </w:rPr>
      </w:pPr>
      <w:r>
        <w:rPr>
          <w:sz w:val="32"/>
          <w:lang w:val="fr-FR" w:eastAsia="ja-JP"/>
        </w:rPr>
        <w:t>M</w:t>
      </w:r>
      <w:r w:rsidRPr="00584195">
        <w:rPr>
          <w:sz w:val="32"/>
          <w:lang w:val="fr-FR" w:eastAsia="ja-JP"/>
        </w:rPr>
        <w:t>ission</w:t>
      </w:r>
      <w:r>
        <w:rPr>
          <w:sz w:val="32"/>
          <w:lang w:val="fr-FR" w:eastAsia="ja-JP"/>
        </w:rPr>
        <w:t>s :</w:t>
      </w:r>
    </w:p>
    <w:p w:rsidR="000D5126" w:rsidP="009615E2" w:rsidRDefault="00FE6453" w14:paraId="4E37C59E" w14:textId="0DEB2E0B">
      <w:pPr>
        <w:pStyle w:val="Listepuces"/>
        <w:spacing w:before="0" w:after="120" w:line="240" w:lineRule="atLeast"/>
        <w:rPr>
          <w:color w:val="13404D" w:themeColor="text1"/>
          <w:lang w:val="fr-FR"/>
        </w:rPr>
      </w:pPr>
      <w:r w:rsidRPr="0B5A42E2" w:rsidR="00FE6453">
        <w:rPr>
          <w:color w:val="13404D" w:themeColor="text1" w:themeTint="FF" w:themeShade="FF"/>
          <w:lang w:val="fr-FR"/>
        </w:rPr>
        <w:t xml:space="preserve">Il s’agit d’un poste basé à Sofrecom </w:t>
      </w:r>
      <w:r w:rsidRPr="0B5A42E2" w:rsidR="12DCA2EA">
        <w:rPr>
          <w:color w:val="13404D" w:themeColor="text1" w:themeTint="FF" w:themeShade="FF"/>
          <w:lang w:val="fr-FR"/>
        </w:rPr>
        <w:t>Sfax</w:t>
      </w:r>
      <w:r w:rsidRPr="0B5A42E2" w:rsidR="00FE6453">
        <w:rPr>
          <w:color w:val="13404D" w:themeColor="text1" w:themeTint="FF" w:themeShade="FF"/>
          <w:lang w:val="fr-FR"/>
        </w:rPr>
        <w:t>, a</w:t>
      </w:r>
      <w:r w:rsidRPr="0B5A42E2" w:rsidR="005639B2">
        <w:rPr>
          <w:color w:val="13404D" w:themeColor="text1" w:themeTint="FF" w:themeShade="FF"/>
          <w:lang w:val="fr-FR"/>
        </w:rPr>
        <w:t>u sein du département</w:t>
      </w:r>
      <w:r w:rsidRPr="0B5A42E2" w:rsidR="007A04CE">
        <w:rPr>
          <w:color w:val="13404D" w:themeColor="text1" w:themeTint="FF" w:themeShade="FF"/>
          <w:lang w:val="fr-FR"/>
        </w:rPr>
        <w:t xml:space="preserve"> Software</w:t>
      </w:r>
      <w:r w:rsidRPr="0B5A42E2" w:rsidR="00587A0C">
        <w:rPr>
          <w:color w:val="13404D" w:themeColor="text1" w:themeTint="FF" w:themeShade="FF"/>
          <w:lang w:val="fr-FR"/>
        </w:rPr>
        <w:t xml:space="preserve"> de la BU Orange </w:t>
      </w:r>
      <w:r w:rsidRPr="0B5A42E2" w:rsidR="007A04CE">
        <w:rPr>
          <w:color w:val="13404D" w:themeColor="text1" w:themeTint="FF" w:themeShade="FF"/>
          <w:lang w:val="fr-FR"/>
        </w:rPr>
        <w:t>Innovation</w:t>
      </w:r>
      <w:r w:rsidRPr="0B5A42E2" w:rsidR="00587A0C">
        <w:rPr>
          <w:color w:val="13404D" w:themeColor="text1" w:themeTint="FF" w:themeShade="FF"/>
          <w:lang w:val="fr-FR"/>
        </w:rPr>
        <w:t xml:space="preserve"> à </w:t>
      </w:r>
      <w:r w:rsidRPr="0B5A42E2" w:rsidR="00FE6453">
        <w:rPr>
          <w:color w:val="13404D" w:themeColor="text1" w:themeTint="FF" w:themeShade="FF"/>
          <w:lang w:val="fr-FR"/>
        </w:rPr>
        <w:t xml:space="preserve">SOFRECOM Tunisie. </w:t>
      </w:r>
      <w:r w:rsidRPr="0B5A42E2" w:rsidR="005639B2">
        <w:rPr>
          <w:color w:val="13404D" w:themeColor="text1" w:themeTint="FF" w:themeShade="FF"/>
          <w:lang w:val="fr-FR"/>
        </w:rPr>
        <w:t xml:space="preserve">Vous </w:t>
      </w:r>
      <w:r w:rsidRPr="0B5A42E2" w:rsidR="00587A0C">
        <w:rPr>
          <w:color w:val="13404D" w:themeColor="text1" w:themeTint="FF" w:themeShade="FF"/>
          <w:lang w:val="fr-FR"/>
        </w:rPr>
        <w:t xml:space="preserve">travaillez sur les activités de qualification </w:t>
      </w:r>
      <w:r w:rsidRPr="0B5A42E2" w:rsidR="000D5126">
        <w:rPr>
          <w:color w:val="13404D" w:themeColor="text1" w:themeTint="FF" w:themeShade="FF"/>
          <w:lang w:val="fr-FR"/>
        </w:rPr>
        <w:t xml:space="preserve">en étroite collaboration avec les </w:t>
      </w:r>
      <w:r w:rsidRPr="0B5A42E2" w:rsidR="00587A0C">
        <w:rPr>
          <w:color w:val="13404D" w:themeColor="text1" w:themeTint="FF" w:themeShade="FF"/>
          <w:lang w:val="fr-FR"/>
        </w:rPr>
        <w:t xml:space="preserve">autres intervenants du projet sur lequel vous </w:t>
      </w:r>
      <w:r w:rsidRPr="0B5A42E2" w:rsidR="00FE6453">
        <w:rPr>
          <w:color w:val="13404D" w:themeColor="text1" w:themeTint="FF" w:themeShade="FF"/>
          <w:lang w:val="fr-FR"/>
        </w:rPr>
        <w:t>contribuez</w:t>
      </w:r>
      <w:r w:rsidRPr="0B5A42E2" w:rsidR="00587A0C">
        <w:rPr>
          <w:color w:val="13404D" w:themeColor="text1" w:themeTint="FF" w:themeShade="FF"/>
          <w:lang w:val="fr-FR"/>
        </w:rPr>
        <w:t>. L’objectif est d’assurer les missions de qualification du bout en bou</w:t>
      </w:r>
      <w:r w:rsidRPr="0B5A42E2" w:rsidR="000D5126">
        <w:rPr>
          <w:color w:val="13404D" w:themeColor="text1" w:themeTint="FF" w:themeShade="FF"/>
          <w:lang w:val="fr-FR"/>
        </w:rPr>
        <w:t xml:space="preserve">t et d’automatisation de tests </w:t>
      </w:r>
      <w:r w:rsidRPr="0B5A42E2" w:rsidR="00DC453A">
        <w:rPr>
          <w:color w:val="13404D" w:themeColor="text1" w:themeTint="FF" w:themeShade="FF"/>
          <w:lang w:val="fr-FR"/>
        </w:rPr>
        <w:t xml:space="preserve">des projets sur lesquels la BU Orange </w:t>
      </w:r>
      <w:r w:rsidRPr="0B5A42E2" w:rsidR="007A04CE">
        <w:rPr>
          <w:color w:val="13404D" w:themeColor="text1" w:themeTint="FF" w:themeShade="FF"/>
          <w:lang w:val="fr-FR"/>
        </w:rPr>
        <w:t>Innovation</w:t>
      </w:r>
      <w:r w:rsidRPr="0B5A42E2" w:rsidR="00DC453A">
        <w:rPr>
          <w:color w:val="13404D" w:themeColor="text1" w:themeTint="FF" w:themeShade="FF"/>
          <w:lang w:val="fr-FR"/>
        </w:rPr>
        <w:t xml:space="preserve"> Tunisie contribue fortement.</w:t>
      </w:r>
    </w:p>
    <w:p w:rsidRPr="009615E2" w:rsidR="009615E2" w:rsidP="009615E2" w:rsidRDefault="009615E2" w14:paraId="4CA51B75" w14:textId="77777777">
      <w:pPr>
        <w:pStyle w:val="Listepuces"/>
        <w:spacing w:before="0" w:after="120" w:line="240" w:lineRule="atLeast"/>
        <w:rPr>
          <w:color w:val="13404D" w:themeColor="text1"/>
          <w:lang w:val="fr-FR"/>
        </w:rPr>
      </w:pPr>
    </w:p>
    <w:p w:rsidRPr="009615E2" w:rsidR="00FF742E" w:rsidP="009615E2" w:rsidRDefault="00FF742E" w14:paraId="751B4845" w14:textId="77777777">
      <w:pPr>
        <w:pStyle w:val="Sous-titre"/>
        <w:spacing w:before="0" w:after="120" w:line="240" w:lineRule="atLeast"/>
        <w:jc w:val="both"/>
        <w:rPr>
          <w:lang w:val="fr-FR" w:eastAsia="ja-JP"/>
        </w:rPr>
      </w:pPr>
      <w:r w:rsidRPr="009615E2">
        <w:rPr>
          <w:lang w:val="fr-FR" w:eastAsia="ja-JP"/>
        </w:rPr>
        <w:t xml:space="preserve">Activités principales </w:t>
      </w:r>
    </w:p>
    <w:p w:rsidRPr="009615E2" w:rsidR="005639B2" w:rsidP="005639B2" w:rsidRDefault="005639B2" w14:paraId="32B06711" w14:textId="77777777">
      <w:pPr>
        <w:rPr>
          <w:rFonts w:eastAsia="Times New Roman" w:cs="Arial"/>
          <w:color w:val="13404D" w:themeColor="text1"/>
          <w:lang w:val="fr-FR"/>
        </w:rPr>
      </w:pPr>
      <w:r w:rsidRPr="009615E2">
        <w:rPr>
          <w:rFonts w:eastAsia="Times New Roman" w:cs="Arial"/>
          <w:color w:val="13404D" w:themeColor="text1"/>
          <w:lang w:val="fr-FR"/>
        </w:rPr>
        <w:t>Les activités liées au poste sont :</w:t>
      </w:r>
    </w:p>
    <w:p w:rsidRPr="009615E2" w:rsidR="00656293" w:rsidP="009615E2" w:rsidRDefault="009615E2" w14:paraId="346ED583" w14:textId="77777777">
      <w:pPr>
        <w:pStyle w:val="Paragraphedeliste"/>
        <w:numPr>
          <w:ilvl w:val="0"/>
          <w:numId w:val="43"/>
        </w:numPr>
        <w:tabs>
          <w:tab w:val="num" w:pos="720"/>
        </w:tabs>
        <w:rPr>
          <w:rFonts w:ascii="Franklin Gothic Book" w:hAnsi="Franklin Gothic Book" w:eastAsia="Franklin Gothic Book" w:cs="Times New Roman"/>
          <w:color w:val="13404D" w:themeColor="text1"/>
          <w:lang w:val="fr-FR"/>
        </w:rPr>
      </w:pPr>
      <w:r>
        <w:rPr>
          <w:rFonts w:ascii="Franklin Gothic Book" w:hAnsi="Franklin Gothic Book" w:eastAsia="Franklin Gothic Book" w:cs="Times New Roman"/>
          <w:color w:val="13404D" w:themeColor="text1"/>
          <w:lang w:val="fr-FR"/>
        </w:rPr>
        <w:t>Préparation d</w:t>
      </w:r>
      <w:r w:rsidRPr="009615E2" w:rsidR="00DC453A">
        <w:rPr>
          <w:rFonts w:ascii="Franklin Gothic Book" w:hAnsi="Franklin Gothic Book" w:eastAsia="Franklin Gothic Book" w:cs="Times New Roman"/>
          <w:color w:val="13404D" w:themeColor="text1"/>
          <w:lang w:val="fr-FR"/>
        </w:rPr>
        <w:t xml:space="preserve">es phases de qualification (écriture des exigences, écritures des cas de test associés aux nouvelles fonctionnalités, mise à jour du plan du </w:t>
      </w:r>
      <w:proofErr w:type="gramStart"/>
      <w:r w:rsidRPr="009615E2" w:rsidR="00DC453A">
        <w:rPr>
          <w:rFonts w:ascii="Franklin Gothic Book" w:hAnsi="Franklin Gothic Book" w:eastAsia="Franklin Gothic Book" w:cs="Times New Roman"/>
          <w:color w:val="13404D" w:themeColor="text1"/>
          <w:lang w:val="fr-FR"/>
        </w:rPr>
        <w:t>test,  identification</w:t>
      </w:r>
      <w:proofErr w:type="gramEnd"/>
      <w:r w:rsidRPr="009615E2" w:rsidR="00DC453A">
        <w:rPr>
          <w:rFonts w:ascii="Franklin Gothic Book" w:hAnsi="Franklin Gothic Book" w:eastAsia="Franklin Gothic Book" w:cs="Times New Roman"/>
          <w:color w:val="13404D" w:themeColor="text1"/>
          <w:lang w:val="fr-FR"/>
        </w:rPr>
        <w:t xml:space="preserve"> </w:t>
      </w:r>
      <w:r w:rsidRPr="009615E2" w:rsidR="00656293">
        <w:rPr>
          <w:rFonts w:ascii="Franklin Gothic Book" w:hAnsi="Franklin Gothic Book" w:eastAsia="Franklin Gothic Book" w:cs="Times New Roman"/>
          <w:color w:val="13404D" w:themeColor="text1"/>
          <w:lang w:val="fr-FR"/>
        </w:rPr>
        <w:t xml:space="preserve"> les jeux de données </w:t>
      </w:r>
      <w:r w:rsidRPr="009615E2" w:rsidR="00DC453A">
        <w:rPr>
          <w:rFonts w:ascii="Franklin Gothic Book" w:hAnsi="Franklin Gothic Book" w:eastAsia="Franklin Gothic Book" w:cs="Times New Roman"/>
          <w:color w:val="13404D" w:themeColor="text1"/>
          <w:lang w:val="fr-FR"/>
        </w:rPr>
        <w:t>…)</w:t>
      </w:r>
    </w:p>
    <w:p w:rsidRPr="009615E2" w:rsidR="00656293" w:rsidP="009615E2" w:rsidRDefault="00DC453A" w14:paraId="1B01D05E" w14:textId="77777777">
      <w:pPr>
        <w:pStyle w:val="Paragraphedeliste"/>
        <w:numPr>
          <w:ilvl w:val="0"/>
          <w:numId w:val="43"/>
        </w:numPr>
        <w:tabs>
          <w:tab w:val="num" w:pos="720"/>
        </w:tabs>
        <w:rPr>
          <w:rFonts w:ascii="Franklin Gothic Book" w:hAnsi="Franklin Gothic Book" w:eastAsia="Franklin Gothic Book" w:cs="Times New Roman"/>
          <w:color w:val="13404D" w:themeColor="text1"/>
          <w:lang w:val="fr-FR"/>
        </w:rPr>
      </w:pPr>
      <w:r w:rsidRPr="009615E2">
        <w:rPr>
          <w:rFonts w:ascii="Franklin Gothic Book" w:hAnsi="Franklin Gothic Book" w:eastAsia="Franklin Gothic Book" w:cs="Times New Roman"/>
          <w:color w:val="13404D" w:themeColor="text1"/>
          <w:lang w:val="fr-FR"/>
        </w:rPr>
        <w:t>Déploiement des builds/</w:t>
      </w:r>
      <w:proofErr w:type="gramStart"/>
      <w:r w:rsidRPr="009615E2">
        <w:rPr>
          <w:rFonts w:ascii="Franklin Gothic Book" w:hAnsi="Franklin Gothic Book" w:eastAsia="Franklin Gothic Book" w:cs="Times New Roman"/>
          <w:color w:val="13404D" w:themeColor="text1"/>
          <w:lang w:val="fr-FR"/>
        </w:rPr>
        <w:t>incréments</w:t>
      </w:r>
      <w:r w:rsidRPr="009615E2" w:rsidR="00656293">
        <w:rPr>
          <w:rFonts w:ascii="Franklin Gothic Book" w:hAnsi="Franklin Gothic Book" w:eastAsia="Franklin Gothic Book" w:cs="Times New Roman"/>
          <w:color w:val="13404D" w:themeColor="text1"/>
          <w:lang w:val="fr-FR"/>
        </w:rPr>
        <w:t xml:space="preserve">  sur</w:t>
      </w:r>
      <w:proofErr w:type="gramEnd"/>
      <w:r w:rsidRPr="009615E2" w:rsidR="00656293">
        <w:rPr>
          <w:rFonts w:ascii="Franklin Gothic Book" w:hAnsi="Franklin Gothic Book" w:eastAsia="Franklin Gothic Book" w:cs="Times New Roman"/>
          <w:color w:val="13404D" w:themeColor="text1"/>
          <w:lang w:val="fr-FR"/>
        </w:rPr>
        <w:t xml:space="preserve"> les plateformes de qualification</w:t>
      </w:r>
    </w:p>
    <w:p w:rsidRPr="009615E2" w:rsidR="00DC453A" w:rsidP="009615E2" w:rsidRDefault="009615E2" w14:paraId="2FA36E75" w14:textId="77777777">
      <w:pPr>
        <w:pStyle w:val="Paragraphedeliste"/>
        <w:numPr>
          <w:ilvl w:val="0"/>
          <w:numId w:val="43"/>
        </w:numPr>
        <w:tabs>
          <w:tab w:val="num" w:pos="720"/>
        </w:tabs>
        <w:rPr>
          <w:rFonts w:ascii="Franklin Gothic Book" w:hAnsi="Franklin Gothic Book" w:eastAsia="Franklin Gothic Book" w:cs="Times New Roman"/>
          <w:color w:val="13404D" w:themeColor="text1"/>
          <w:lang w:val="fr-FR"/>
        </w:rPr>
      </w:pPr>
      <w:r>
        <w:rPr>
          <w:rFonts w:ascii="Franklin Gothic Book" w:hAnsi="Franklin Gothic Book" w:eastAsia="Franklin Gothic Book" w:cs="Times New Roman"/>
          <w:color w:val="13404D" w:themeColor="text1"/>
          <w:lang w:val="fr-FR"/>
        </w:rPr>
        <w:t>Exécution d</w:t>
      </w:r>
      <w:r w:rsidRPr="009615E2" w:rsidR="00DC453A">
        <w:rPr>
          <w:rFonts w:ascii="Franklin Gothic Book" w:hAnsi="Franklin Gothic Book" w:eastAsia="Franklin Gothic Book" w:cs="Times New Roman"/>
          <w:color w:val="13404D" w:themeColor="text1"/>
          <w:lang w:val="fr-FR"/>
        </w:rPr>
        <w:t xml:space="preserve">es différents Tests (fonctionnels, techniques, non régression, </w:t>
      </w:r>
      <w:r w:rsidRPr="009615E2" w:rsidR="004F4EA0">
        <w:rPr>
          <w:rFonts w:ascii="Franklin Gothic Book" w:hAnsi="Franklin Gothic Book" w:eastAsia="Franklin Gothic Book" w:cs="Times New Roman"/>
          <w:color w:val="13404D" w:themeColor="text1"/>
          <w:lang w:val="fr-FR"/>
        </w:rPr>
        <w:t xml:space="preserve">tests de </w:t>
      </w:r>
      <w:r w:rsidRPr="009615E2" w:rsidR="00FE6453">
        <w:rPr>
          <w:rFonts w:ascii="Franklin Gothic Book" w:hAnsi="Franklin Gothic Book" w:eastAsia="Franklin Gothic Book" w:cs="Times New Roman"/>
          <w:color w:val="13404D" w:themeColor="text1"/>
          <w:lang w:val="fr-FR"/>
        </w:rPr>
        <w:t>performance,</w:t>
      </w:r>
      <w:r w:rsidRPr="009615E2" w:rsidR="004F4EA0">
        <w:rPr>
          <w:rFonts w:ascii="Franklin Gothic Book" w:hAnsi="Franklin Gothic Book" w:eastAsia="Franklin Gothic Book" w:cs="Times New Roman"/>
          <w:color w:val="13404D" w:themeColor="text1"/>
          <w:lang w:val="fr-FR"/>
        </w:rPr>
        <w:t xml:space="preserve"> </w:t>
      </w:r>
      <w:r w:rsidRPr="009615E2" w:rsidR="00DC453A">
        <w:rPr>
          <w:rFonts w:ascii="Franklin Gothic Book" w:hAnsi="Franklin Gothic Book" w:eastAsia="Franklin Gothic Book" w:cs="Times New Roman"/>
          <w:color w:val="13404D" w:themeColor="text1"/>
          <w:lang w:val="fr-FR"/>
        </w:rPr>
        <w:t>test de bout en bout…)</w:t>
      </w:r>
    </w:p>
    <w:p w:rsidRPr="009615E2" w:rsidR="00656293" w:rsidP="009615E2" w:rsidRDefault="009615E2" w14:paraId="2BD13CD9" w14:textId="77777777">
      <w:pPr>
        <w:pStyle w:val="Paragraphedeliste"/>
        <w:numPr>
          <w:ilvl w:val="0"/>
          <w:numId w:val="43"/>
        </w:numPr>
        <w:tabs>
          <w:tab w:val="num" w:pos="720"/>
        </w:tabs>
        <w:rPr>
          <w:rFonts w:ascii="Franklin Gothic Book" w:hAnsi="Franklin Gothic Book" w:eastAsia="Franklin Gothic Book" w:cs="Times New Roman"/>
          <w:color w:val="13404D" w:themeColor="text1"/>
          <w:lang w:val="fr-FR"/>
        </w:rPr>
      </w:pPr>
      <w:r>
        <w:rPr>
          <w:rFonts w:ascii="Franklin Gothic Book" w:hAnsi="Franklin Gothic Book" w:eastAsia="Franklin Gothic Book" w:cs="Times New Roman"/>
          <w:color w:val="13404D" w:themeColor="text1"/>
          <w:lang w:val="fr-FR"/>
        </w:rPr>
        <w:t>Assurance du</w:t>
      </w:r>
      <w:r w:rsidRPr="009615E2" w:rsidR="00DC453A">
        <w:rPr>
          <w:rFonts w:ascii="Franklin Gothic Book" w:hAnsi="Franklin Gothic Book" w:eastAsia="Franklin Gothic Book" w:cs="Times New Roman"/>
          <w:color w:val="13404D" w:themeColor="text1"/>
          <w:lang w:val="fr-FR"/>
        </w:rPr>
        <w:t xml:space="preserve"> support des différentes parties prenantes du projet avant et après l</w:t>
      </w:r>
      <w:r w:rsidRPr="009615E2" w:rsidR="00656293">
        <w:rPr>
          <w:rFonts w:ascii="Franklin Gothic Book" w:hAnsi="Franklin Gothic Book" w:eastAsia="Franklin Gothic Book" w:cs="Times New Roman"/>
          <w:color w:val="13404D" w:themeColor="text1"/>
          <w:lang w:val="fr-FR"/>
        </w:rPr>
        <w:t>a mise en production.</w:t>
      </w:r>
    </w:p>
    <w:p w:rsidRPr="009615E2" w:rsidR="00656293" w:rsidP="009615E2" w:rsidRDefault="009615E2" w14:paraId="1518091B" w14:textId="77777777">
      <w:pPr>
        <w:pStyle w:val="Paragraphedeliste"/>
        <w:numPr>
          <w:ilvl w:val="0"/>
          <w:numId w:val="43"/>
        </w:numPr>
        <w:tabs>
          <w:tab w:val="num" w:pos="720"/>
        </w:tabs>
        <w:rPr>
          <w:rFonts w:ascii="Franklin Gothic Book" w:hAnsi="Franklin Gothic Book" w:eastAsia="Franklin Gothic Book" w:cs="Times New Roman"/>
          <w:color w:val="13404D" w:themeColor="text1"/>
          <w:lang w:val="fr-FR"/>
        </w:rPr>
      </w:pPr>
      <w:r>
        <w:rPr>
          <w:rFonts w:ascii="Franklin Gothic Book" w:hAnsi="Franklin Gothic Book" w:eastAsia="Franklin Gothic Book" w:cs="Times New Roman"/>
          <w:color w:val="13404D" w:themeColor="text1"/>
          <w:lang w:val="fr-FR"/>
        </w:rPr>
        <w:t>Signalement</w:t>
      </w:r>
      <w:r w:rsidRPr="009615E2" w:rsidR="00656293">
        <w:rPr>
          <w:rFonts w:ascii="Franklin Gothic Book" w:hAnsi="Franklin Gothic Book" w:eastAsia="Franklin Gothic Book" w:cs="Times New Roman"/>
          <w:color w:val="13404D" w:themeColor="text1"/>
          <w:lang w:val="fr-FR"/>
        </w:rPr>
        <w:t xml:space="preserve"> </w:t>
      </w:r>
      <w:r w:rsidRPr="009615E2" w:rsidR="00DC453A">
        <w:rPr>
          <w:rFonts w:ascii="Franklin Gothic Book" w:hAnsi="Franklin Gothic Book" w:eastAsia="Franklin Gothic Book" w:cs="Times New Roman"/>
          <w:color w:val="13404D" w:themeColor="text1"/>
          <w:lang w:val="fr-FR"/>
        </w:rPr>
        <w:t xml:space="preserve">et </w:t>
      </w:r>
      <w:r w:rsidRPr="009615E2" w:rsidR="00656293">
        <w:rPr>
          <w:rFonts w:ascii="Franklin Gothic Book" w:hAnsi="Franklin Gothic Book" w:eastAsia="Franklin Gothic Book" w:cs="Times New Roman"/>
          <w:color w:val="13404D" w:themeColor="text1"/>
          <w:lang w:val="fr-FR"/>
        </w:rPr>
        <w:t xml:space="preserve">analyse </w:t>
      </w:r>
      <w:r>
        <w:rPr>
          <w:rFonts w:ascii="Franklin Gothic Book" w:hAnsi="Franklin Gothic Book" w:eastAsia="Franklin Gothic Book" w:cs="Times New Roman"/>
          <w:color w:val="13404D" w:themeColor="text1"/>
          <w:lang w:val="fr-FR"/>
        </w:rPr>
        <w:t>d</w:t>
      </w:r>
      <w:r w:rsidRPr="009615E2" w:rsidR="00DC453A">
        <w:rPr>
          <w:rFonts w:ascii="Franklin Gothic Book" w:hAnsi="Franklin Gothic Book" w:eastAsia="Franklin Gothic Book" w:cs="Times New Roman"/>
          <w:color w:val="13404D" w:themeColor="text1"/>
          <w:lang w:val="fr-FR"/>
        </w:rPr>
        <w:t>es anomalies afin d’identifier la</w:t>
      </w:r>
      <w:r w:rsidRPr="009615E2" w:rsidR="00656293">
        <w:rPr>
          <w:rFonts w:ascii="Franklin Gothic Book" w:hAnsi="Franklin Gothic Book" w:eastAsia="Franklin Gothic Book" w:cs="Times New Roman"/>
          <w:color w:val="13404D" w:themeColor="text1"/>
          <w:lang w:val="fr-FR"/>
        </w:rPr>
        <w:t xml:space="preserve"> cause racine</w:t>
      </w:r>
    </w:p>
    <w:p w:rsidRPr="009615E2" w:rsidR="004F4EA0" w:rsidP="009615E2" w:rsidRDefault="009615E2" w14:paraId="56221418" w14:textId="77777777">
      <w:pPr>
        <w:pStyle w:val="Paragraphedeliste"/>
        <w:numPr>
          <w:ilvl w:val="0"/>
          <w:numId w:val="43"/>
        </w:numPr>
        <w:tabs>
          <w:tab w:val="num" w:pos="720"/>
        </w:tabs>
        <w:rPr>
          <w:rFonts w:ascii="Franklin Gothic Book" w:hAnsi="Franklin Gothic Book" w:eastAsia="Franklin Gothic Book" w:cs="Times New Roman"/>
          <w:color w:val="13404D" w:themeColor="text1"/>
          <w:lang w:val="fr-FR"/>
        </w:rPr>
      </w:pPr>
      <w:r>
        <w:rPr>
          <w:rFonts w:ascii="Franklin Gothic Book" w:hAnsi="Franklin Gothic Book" w:eastAsia="Franklin Gothic Book" w:cs="Times New Roman"/>
          <w:color w:val="13404D" w:themeColor="text1"/>
          <w:lang w:val="fr-FR"/>
        </w:rPr>
        <w:t>Développement</w:t>
      </w:r>
      <w:r w:rsidRPr="009615E2" w:rsidR="00656293">
        <w:rPr>
          <w:rFonts w:ascii="Franklin Gothic Book" w:hAnsi="Franklin Gothic Book" w:eastAsia="Franklin Gothic Book" w:cs="Times New Roman"/>
          <w:color w:val="13404D" w:themeColor="text1"/>
          <w:lang w:val="fr-FR"/>
        </w:rPr>
        <w:t xml:space="preserve"> </w:t>
      </w:r>
      <w:r>
        <w:rPr>
          <w:rFonts w:ascii="Franklin Gothic Book" w:hAnsi="Franklin Gothic Book" w:eastAsia="Franklin Gothic Book" w:cs="Times New Roman"/>
          <w:color w:val="13404D" w:themeColor="text1"/>
          <w:lang w:val="fr-FR"/>
        </w:rPr>
        <w:t>d</w:t>
      </w:r>
      <w:r w:rsidRPr="009615E2" w:rsidR="00656293">
        <w:rPr>
          <w:rFonts w:ascii="Franklin Gothic Book" w:hAnsi="Franklin Gothic Book" w:eastAsia="Franklin Gothic Book" w:cs="Times New Roman"/>
          <w:color w:val="13404D" w:themeColor="text1"/>
          <w:lang w:val="fr-FR"/>
        </w:rPr>
        <w:t>es nouveau</w:t>
      </w:r>
      <w:r w:rsidRPr="009615E2" w:rsidR="00DC453A">
        <w:rPr>
          <w:rFonts w:ascii="Franklin Gothic Book" w:hAnsi="Franklin Gothic Book" w:eastAsia="Franklin Gothic Book" w:cs="Times New Roman"/>
          <w:color w:val="13404D" w:themeColor="text1"/>
          <w:lang w:val="fr-FR"/>
        </w:rPr>
        <w:t>x t</w:t>
      </w:r>
      <w:r w:rsidRPr="009615E2" w:rsidR="00656293">
        <w:rPr>
          <w:rFonts w:ascii="Franklin Gothic Book" w:hAnsi="Franklin Gothic Book" w:eastAsia="Franklin Gothic Book" w:cs="Times New Roman"/>
          <w:color w:val="13404D" w:themeColor="text1"/>
          <w:lang w:val="fr-FR"/>
        </w:rPr>
        <w:t xml:space="preserve">ests automatiques et </w:t>
      </w:r>
      <w:r>
        <w:rPr>
          <w:rFonts w:ascii="Franklin Gothic Book" w:hAnsi="Franklin Gothic Book" w:eastAsia="Franklin Gothic Book" w:cs="Times New Roman"/>
          <w:color w:val="13404D" w:themeColor="text1"/>
          <w:lang w:val="fr-FR"/>
        </w:rPr>
        <w:t>maintenance du</w:t>
      </w:r>
      <w:r w:rsidRPr="009615E2" w:rsidR="00DC453A">
        <w:rPr>
          <w:rFonts w:ascii="Franklin Gothic Book" w:hAnsi="Franklin Gothic Book" w:eastAsia="Franklin Gothic Book" w:cs="Times New Roman"/>
          <w:color w:val="13404D" w:themeColor="text1"/>
          <w:lang w:val="fr-FR"/>
        </w:rPr>
        <w:t xml:space="preserve"> patrimoine de tests automatiques existants </w:t>
      </w:r>
    </w:p>
    <w:p w:rsidRPr="009615E2" w:rsidR="004F4EA0" w:rsidP="009615E2" w:rsidRDefault="009615E2" w14:paraId="7469BAE7" w14:textId="77777777">
      <w:pPr>
        <w:pStyle w:val="Paragraphedeliste"/>
        <w:numPr>
          <w:ilvl w:val="0"/>
          <w:numId w:val="43"/>
        </w:numPr>
        <w:tabs>
          <w:tab w:val="num" w:pos="720"/>
        </w:tabs>
        <w:rPr>
          <w:rFonts w:ascii="Franklin Gothic Book" w:hAnsi="Franklin Gothic Book" w:eastAsia="Franklin Gothic Book" w:cs="Times New Roman"/>
          <w:color w:val="13404D" w:themeColor="text1"/>
          <w:lang w:val="fr-FR"/>
        </w:rPr>
      </w:pPr>
      <w:r>
        <w:rPr>
          <w:rFonts w:ascii="Franklin Gothic Book" w:hAnsi="Franklin Gothic Book" w:eastAsia="Franklin Gothic Book" w:cs="Times New Roman"/>
          <w:color w:val="13404D" w:themeColor="text1"/>
          <w:lang w:val="fr-FR"/>
        </w:rPr>
        <w:t>Automatisation d</w:t>
      </w:r>
      <w:r w:rsidRPr="009615E2" w:rsidR="004F4EA0">
        <w:rPr>
          <w:rFonts w:ascii="Franklin Gothic Book" w:hAnsi="Franklin Gothic Book" w:eastAsia="Franklin Gothic Book" w:cs="Times New Roman"/>
          <w:color w:val="13404D" w:themeColor="text1"/>
          <w:lang w:val="fr-FR"/>
        </w:rPr>
        <w:t xml:space="preserve">es </w:t>
      </w:r>
      <w:proofErr w:type="gramStart"/>
      <w:r w:rsidRPr="009615E2" w:rsidR="004F4EA0">
        <w:rPr>
          <w:rFonts w:ascii="Franklin Gothic Book" w:hAnsi="Franklin Gothic Book" w:eastAsia="Franklin Gothic Book" w:cs="Times New Roman"/>
          <w:color w:val="13404D" w:themeColor="text1"/>
          <w:lang w:val="fr-FR"/>
        </w:rPr>
        <w:t>tests  selon</w:t>
      </w:r>
      <w:proofErr w:type="gramEnd"/>
      <w:r w:rsidRPr="009615E2" w:rsidR="004F4EA0">
        <w:rPr>
          <w:rFonts w:ascii="Franklin Gothic Book" w:hAnsi="Franklin Gothic Book" w:eastAsia="Franklin Gothic Book" w:cs="Times New Roman"/>
          <w:color w:val="13404D" w:themeColor="text1"/>
          <w:lang w:val="fr-FR"/>
        </w:rPr>
        <w:t xml:space="preserve"> le contexte projet et mise en place de la chaine de test</w:t>
      </w:r>
      <w:r>
        <w:rPr>
          <w:rFonts w:ascii="Franklin Gothic Book" w:hAnsi="Franklin Gothic Book" w:eastAsia="Franklin Gothic Book" w:cs="Times New Roman"/>
          <w:color w:val="13404D" w:themeColor="text1"/>
          <w:lang w:val="fr-FR"/>
        </w:rPr>
        <w:t>s</w:t>
      </w:r>
      <w:r w:rsidRPr="009615E2" w:rsidR="004F4EA0">
        <w:rPr>
          <w:rFonts w:ascii="Franklin Gothic Book" w:hAnsi="Franklin Gothic Book" w:eastAsia="Franklin Gothic Book" w:cs="Times New Roman"/>
          <w:color w:val="13404D" w:themeColor="text1"/>
          <w:lang w:val="fr-FR"/>
        </w:rPr>
        <w:t xml:space="preserve"> en continu </w:t>
      </w:r>
    </w:p>
    <w:p w:rsidR="009615E2" w:rsidP="00BC49E3" w:rsidRDefault="009615E2" w14:paraId="1734161F" w14:textId="77777777">
      <w:pPr>
        <w:spacing w:before="60" w:after="0"/>
        <w:jc w:val="left"/>
        <w:textAlignment w:val="auto"/>
        <w:rPr>
          <w:rFonts w:ascii="Franklin Gothic Book" w:hAnsi="Franklin Gothic Book" w:eastAsia="MingLiU" w:cs="Times New Roman"/>
          <w:i/>
          <w:iCs/>
          <w:color w:val="0267AD" w:themeColor="text2"/>
          <w:sz w:val="28"/>
          <w:szCs w:val="24"/>
          <w:lang w:val="fr-FR"/>
        </w:rPr>
      </w:pPr>
    </w:p>
    <w:p w:rsidRPr="00713358" w:rsidR="00FF742E" w:rsidP="00BC49E3" w:rsidRDefault="00FF742E" w14:paraId="444173CF" w14:textId="77777777">
      <w:pPr>
        <w:spacing w:before="60" w:after="0"/>
        <w:jc w:val="left"/>
        <w:textAlignment w:val="auto"/>
        <w:rPr>
          <w:rFonts w:ascii="Franklin Gothic Book" w:hAnsi="Franklin Gothic Book" w:eastAsia="Times New Roman" w:cs="Arial"/>
          <w:color w:val="13404D" w:themeColor="text1"/>
          <w:lang w:val="fr-FR" w:eastAsia="ja-JP"/>
        </w:rPr>
      </w:pPr>
      <w:r w:rsidRPr="00713358">
        <w:rPr>
          <w:rFonts w:ascii="Franklin Gothic Book" w:hAnsi="Franklin Gothic Book" w:eastAsia="MingLiU" w:cs="Times New Roman"/>
          <w:i/>
          <w:iCs/>
          <w:color w:val="0267AD" w:themeColor="text2"/>
          <w:sz w:val="28"/>
          <w:szCs w:val="24"/>
          <w:lang w:val="fr-FR"/>
        </w:rPr>
        <w:t>Compétences requises</w:t>
      </w:r>
    </w:p>
    <w:p w:rsidR="009615E2" w:rsidP="005639B2" w:rsidRDefault="009615E2" w14:paraId="1E04B028" w14:textId="77777777">
      <w:pPr>
        <w:pStyle w:val="NormalWeb"/>
        <w:spacing w:before="0" w:beforeAutospacing="0" w:after="120" w:afterAutospacing="0" w:line="240" w:lineRule="atLeast"/>
        <w:jc w:val="both"/>
        <w:rPr>
          <w:rFonts w:ascii="Franklin Gothic Book" w:hAnsi="Franklin Gothic Book" w:eastAsia="Franklin Gothic Book"/>
          <w:color w:val="13404D" w:themeColor="text1"/>
          <w:sz w:val="20"/>
          <w:szCs w:val="20"/>
          <w:lang w:val="fr-FR"/>
        </w:rPr>
      </w:pPr>
    </w:p>
    <w:p w:rsidR="005639B2" w:rsidP="009615E2" w:rsidRDefault="009615E2" w14:paraId="34E6ADD9" w14:textId="77777777">
      <w:pPr>
        <w:pStyle w:val="Listepuces"/>
        <w:spacing w:before="0" w:after="120" w:line="240" w:lineRule="atLeast"/>
        <w:rPr>
          <w:color w:val="13404D" w:themeColor="text1"/>
          <w:lang w:val="fr-FR"/>
        </w:rPr>
      </w:pPr>
      <w:r w:rsidRPr="009615E2">
        <w:rPr>
          <w:color w:val="13404D" w:themeColor="text1"/>
          <w:lang w:val="fr-FR"/>
        </w:rPr>
        <w:t xml:space="preserve">De formation ingénieur ou équivalent universitaire Bac+5, vous disposez d’une expérience réussie </w:t>
      </w:r>
      <w:r>
        <w:rPr>
          <w:color w:val="13404D" w:themeColor="text1"/>
          <w:lang w:val="fr-FR"/>
        </w:rPr>
        <w:t>d’au minimum</w:t>
      </w:r>
      <w:r w:rsidRPr="009615E2" w:rsidR="004F4EA0">
        <w:rPr>
          <w:color w:val="13404D" w:themeColor="text1"/>
          <w:lang w:val="fr-FR"/>
        </w:rPr>
        <w:t xml:space="preserve"> </w:t>
      </w:r>
      <w:r w:rsidRPr="009615E2" w:rsidR="00D24C66">
        <w:rPr>
          <w:color w:val="13404D" w:themeColor="text1"/>
          <w:lang w:val="fr-FR"/>
        </w:rPr>
        <w:t xml:space="preserve">3 </w:t>
      </w:r>
      <w:r>
        <w:rPr>
          <w:color w:val="13404D" w:themeColor="text1"/>
          <w:lang w:val="fr-FR"/>
        </w:rPr>
        <w:t>ans</w:t>
      </w:r>
      <w:r w:rsidRPr="009615E2" w:rsidR="004F4EA0">
        <w:rPr>
          <w:color w:val="13404D" w:themeColor="text1"/>
          <w:lang w:val="fr-FR"/>
        </w:rPr>
        <w:t xml:space="preserve"> </w:t>
      </w:r>
      <w:r w:rsidRPr="009615E2" w:rsidR="000D5126">
        <w:rPr>
          <w:color w:val="13404D" w:themeColor="text1"/>
          <w:lang w:val="fr-FR"/>
        </w:rPr>
        <w:t>en tant q</w:t>
      </w:r>
      <w:r w:rsidRPr="009615E2" w:rsidR="004F4EA0">
        <w:rPr>
          <w:color w:val="13404D" w:themeColor="text1"/>
          <w:lang w:val="fr-FR"/>
        </w:rPr>
        <w:t>ue qualifieur et dév</w:t>
      </w:r>
      <w:r>
        <w:rPr>
          <w:color w:val="13404D" w:themeColor="text1"/>
          <w:lang w:val="fr-FR"/>
        </w:rPr>
        <w:t>eloppeur de tests automatiques.</w:t>
      </w:r>
    </w:p>
    <w:p w:rsidRPr="009615E2" w:rsidR="009615E2" w:rsidP="009615E2" w:rsidRDefault="009615E2" w14:paraId="10A823F8" w14:textId="77777777">
      <w:pPr>
        <w:pStyle w:val="Listepuces"/>
        <w:spacing w:before="0" w:after="120" w:line="240" w:lineRule="atLeast"/>
        <w:rPr>
          <w:color w:val="13404D" w:themeColor="text1"/>
          <w:lang w:val="fr-FR"/>
        </w:rPr>
      </w:pPr>
    </w:p>
    <w:p w:rsidRPr="005639B2" w:rsidR="00A11808" w:rsidP="00A11808" w:rsidRDefault="00A11808" w14:paraId="1D78952C" w14:textId="77777777">
      <w:pPr>
        <w:rPr>
          <w:rFonts w:ascii="Franklin Gothic Book" w:hAnsi="Franklin Gothic Book" w:eastAsia="Franklin Gothic Book" w:cs="Times New Roman"/>
          <w:b/>
          <w:color w:val="13404D" w:themeColor="text1"/>
          <w:u w:val="single"/>
          <w:lang w:val="fr-FR"/>
        </w:rPr>
      </w:pPr>
      <w:r w:rsidRPr="005639B2">
        <w:rPr>
          <w:rFonts w:ascii="Franklin Gothic Book" w:hAnsi="Franklin Gothic Book" w:eastAsia="Franklin Gothic Book" w:cs="Times New Roman"/>
          <w:b/>
          <w:color w:val="13404D" w:themeColor="text1"/>
          <w:u w:val="single"/>
          <w:lang w:val="fr-FR"/>
        </w:rPr>
        <w:t>Compétences</w:t>
      </w:r>
      <w:r w:rsidRPr="005639B2" w:rsidR="008C26C8">
        <w:rPr>
          <w:rFonts w:ascii="Franklin Gothic Book" w:hAnsi="Franklin Gothic Book" w:eastAsia="Franklin Gothic Book" w:cs="Times New Roman"/>
          <w:b/>
          <w:color w:val="13404D" w:themeColor="text1"/>
          <w:u w:val="single"/>
          <w:lang w:val="fr-FR"/>
        </w:rPr>
        <w:t xml:space="preserve"> </w:t>
      </w:r>
      <w:r w:rsidRPr="005639B2" w:rsidR="00BF16C4">
        <w:rPr>
          <w:rFonts w:ascii="Franklin Gothic Book" w:hAnsi="Franklin Gothic Book" w:eastAsia="Franklin Gothic Book" w:cs="Times New Roman"/>
          <w:b/>
          <w:color w:val="13404D" w:themeColor="text1"/>
          <w:u w:val="single"/>
          <w:lang w:val="fr-FR"/>
        </w:rPr>
        <w:t>techniques exigées</w:t>
      </w:r>
      <w:r w:rsidRPr="005639B2" w:rsidR="00B0129A">
        <w:rPr>
          <w:rFonts w:ascii="Franklin Gothic Book" w:hAnsi="Franklin Gothic Book" w:eastAsia="Franklin Gothic Book" w:cs="Times New Roman"/>
          <w:b/>
          <w:color w:val="13404D" w:themeColor="text1"/>
          <w:u w:val="single"/>
          <w:lang w:val="fr-FR"/>
        </w:rPr>
        <w:t xml:space="preserve"> </w:t>
      </w:r>
      <w:r w:rsidRPr="005639B2">
        <w:rPr>
          <w:rFonts w:ascii="Franklin Gothic Book" w:hAnsi="Franklin Gothic Book" w:eastAsia="Franklin Gothic Book" w:cs="Times New Roman"/>
          <w:b/>
          <w:color w:val="13404D" w:themeColor="text1"/>
          <w:u w:val="single"/>
          <w:lang w:val="fr-FR"/>
        </w:rPr>
        <w:t>:</w:t>
      </w:r>
    </w:p>
    <w:p w:rsidR="00C8680B" w:rsidP="00C8680B" w:rsidRDefault="000D5126" w14:paraId="35FF75AD" w14:textId="77777777">
      <w:pPr>
        <w:pStyle w:val="NormalWeb"/>
        <w:numPr>
          <w:ilvl w:val="0"/>
          <w:numId w:val="28"/>
        </w:numPr>
        <w:rPr>
          <w:rFonts w:ascii="Franklin Gothic Book" w:hAnsi="Franklin Gothic Book" w:eastAsia="Franklin Gothic Book"/>
          <w:color w:val="13404D" w:themeColor="text1"/>
          <w:sz w:val="20"/>
          <w:szCs w:val="20"/>
          <w:lang w:val="fr-FR"/>
        </w:rPr>
      </w:pPr>
      <w:r w:rsidRPr="000D5126">
        <w:rPr>
          <w:rFonts w:ascii="Franklin Gothic Book" w:hAnsi="Franklin Gothic Book" w:eastAsia="Franklin Gothic Book"/>
          <w:color w:val="13404D" w:themeColor="text1"/>
          <w:sz w:val="20"/>
          <w:szCs w:val="20"/>
          <w:lang w:val="fr-FR"/>
        </w:rPr>
        <w:t xml:space="preserve">Systèmes : environnements et outils UNIX </w:t>
      </w:r>
    </w:p>
    <w:p w:rsidRPr="00C8680B" w:rsidR="000D5126" w:rsidP="00C8680B" w:rsidRDefault="000D5126" w14:paraId="24524CA2" w14:textId="435F96E9">
      <w:pPr>
        <w:pStyle w:val="NormalWeb"/>
        <w:numPr>
          <w:ilvl w:val="0"/>
          <w:numId w:val="28"/>
        </w:numPr>
        <w:rPr>
          <w:rFonts w:ascii="Franklin Gothic Book" w:hAnsi="Franklin Gothic Book" w:eastAsia="Franklin Gothic Book"/>
          <w:color w:val="13404D" w:themeColor="text1"/>
          <w:sz w:val="20"/>
          <w:szCs w:val="20"/>
          <w:lang w:val="fr-FR"/>
        </w:rPr>
      </w:pPr>
      <w:r w:rsidRPr="00C8680B">
        <w:rPr>
          <w:rFonts w:ascii="Franklin Gothic Book" w:hAnsi="Franklin Gothic Book" w:eastAsia="Franklin Gothic Book"/>
          <w:color w:val="13404D" w:themeColor="text1"/>
          <w:sz w:val="20"/>
          <w:szCs w:val="20"/>
          <w:lang w:val="fr-FR"/>
        </w:rPr>
        <w:t xml:space="preserve">Bonne connaissance des outils de </w:t>
      </w:r>
      <w:proofErr w:type="gramStart"/>
      <w:r w:rsidRPr="00C8680B">
        <w:rPr>
          <w:rFonts w:ascii="Franklin Gothic Book" w:hAnsi="Franklin Gothic Book" w:eastAsia="Franklin Gothic Book"/>
          <w:color w:val="13404D" w:themeColor="text1"/>
          <w:sz w:val="20"/>
          <w:szCs w:val="20"/>
          <w:lang w:val="fr-FR"/>
        </w:rPr>
        <w:t>test:</w:t>
      </w:r>
      <w:proofErr w:type="gramEnd"/>
      <w:r w:rsidRPr="00C8680B">
        <w:rPr>
          <w:rFonts w:ascii="Franklin Gothic Book" w:hAnsi="Franklin Gothic Book" w:eastAsia="Franklin Gothic Book"/>
          <w:color w:val="13404D" w:themeColor="text1"/>
          <w:sz w:val="20"/>
          <w:szCs w:val="20"/>
          <w:lang w:val="fr-FR"/>
        </w:rPr>
        <w:t xml:space="preserve"> </w:t>
      </w:r>
      <w:r w:rsidRPr="007A04CE" w:rsidR="007A04CE">
        <w:rPr>
          <w:rFonts w:ascii="Franklin Gothic Book" w:hAnsi="Franklin Gothic Book" w:eastAsia="Franklin Gothic Book"/>
          <w:color w:val="13404D" w:themeColor="text1"/>
          <w:sz w:val="20"/>
          <w:szCs w:val="20"/>
          <w:lang w:val="fr-FR"/>
        </w:rPr>
        <w:t>RobotFramework</w:t>
      </w:r>
      <w:r w:rsidR="00F2110F">
        <w:rPr>
          <w:rFonts w:ascii="Franklin Gothic Book" w:hAnsi="Franklin Gothic Book" w:eastAsia="Franklin Gothic Book"/>
          <w:color w:val="13404D" w:themeColor="text1"/>
          <w:sz w:val="20"/>
          <w:szCs w:val="20"/>
          <w:lang w:val="fr-FR"/>
        </w:rPr>
        <w:t xml:space="preserve">, </w:t>
      </w:r>
      <w:r w:rsidR="00687D68">
        <w:rPr>
          <w:rFonts w:ascii="Franklin Gothic Book" w:hAnsi="Franklin Gothic Book" w:eastAsia="Franklin Gothic Book"/>
          <w:color w:val="13404D" w:themeColor="text1"/>
          <w:sz w:val="20"/>
          <w:szCs w:val="20"/>
          <w:lang w:val="fr-FR"/>
        </w:rPr>
        <w:t>python</w:t>
      </w:r>
      <w:r w:rsidR="00F2110F">
        <w:rPr>
          <w:rFonts w:ascii="Franklin Gothic Book" w:hAnsi="Franklin Gothic Book" w:eastAsia="Franklin Gothic Book"/>
          <w:color w:val="13404D" w:themeColor="text1"/>
          <w:sz w:val="20"/>
          <w:szCs w:val="20"/>
          <w:lang w:val="fr-FR"/>
        </w:rPr>
        <w:t>, Selenium</w:t>
      </w:r>
    </w:p>
    <w:p w:rsidRPr="007A04CE" w:rsidR="000D5126" w:rsidP="000D5126" w:rsidRDefault="000D5126" w14:paraId="0452B414" w14:textId="12862C23">
      <w:pPr>
        <w:pStyle w:val="NormalWeb"/>
        <w:numPr>
          <w:ilvl w:val="0"/>
          <w:numId w:val="28"/>
        </w:numPr>
        <w:rPr>
          <w:rFonts w:ascii="Franklin Gothic Book" w:hAnsi="Franklin Gothic Book" w:eastAsia="Franklin Gothic Book"/>
          <w:color w:val="13404D" w:themeColor="text1"/>
          <w:sz w:val="20"/>
          <w:szCs w:val="20"/>
          <w:lang w:val="fr-FR"/>
        </w:rPr>
      </w:pPr>
      <w:r w:rsidRPr="007A04CE">
        <w:rPr>
          <w:rFonts w:ascii="Franklin Gothic Book" w:hAnsi="Franklin Gothic Book" w:eastAsia="Franklin Gothic Book"/>
          <w:color w:val="13404D" w:themeColor="text1"/>
          <w:sz w:val="20"/>
          <w:szCs w:val="20"/>
          <w:lang w:val="fr-FR"/>
        </w:rPr>
        <w:t xml:space="preserve">Languages : </w:t>
      </w:r>
      <w:proofErr w:type="gramStart"/>
      <w:r w:rsidRPr="007A04CE" w:rsidR="00CC2577">
        <w:rPr>
          <w:rFonts w:ascii="Franklin Gothic Book" w:hAnsi="Franklin Gothic Book" w:eastAsia="Franklin Gothic Book"/>
          <w:color w:val="13404D" w:themeColor="text1"/>
          <w:sz w:val="20"/>
          <w:szCs w:val="20"/>
          <w:lang w:val="fr-FR"/>
        </w:rPr>
        <w:t>Python ,</w:t>
      </w:r>
      <w:proofErr w:type="gramEnd"/>
      <w:r w:rsidRPr="007A04CE" w:rsidR="00CC2577">
        <w:rPr>
          <w:rFonts w:ascii="Franklin Gothic Book" w:hAnsi="Franklin Gothic Book" w:eastAsia="Franklin Gothic Book"/>
          <w:color w:val="13404D" w:themeColor="text1"/>
          <w:sz w:val="20"/>
          <w:szCs w:val="20"/>
          <w:lang w:val="fr-FR"/>
        </w:rPr>
        <w:t xml:space="preserve"> Shell, Perl, XML</w:t>
      </w:r>
    </w:p>
    <w:p w:rsidRPr="00F5624E" w:rsidR="00F5624E" w:rsidP="00F5624E" w:rsidRDefault="00F5624E" w14:paraId="73D312D8" w14:textId="3692BD38">
      <w:pPr>
        <w:pStyle w:val="Paragraphedeliste"/>
        <w:widowControl w:val="0"/>
        <w:numPr>
          <w:ilvl w:val="0"/>
          <w:numId w:val="28"/>
        </w:numPr>
        <w:tabs>
          <w:tab w:val="left" w:pos="2240"/>
          <w:tab w:val="left" w:pos="2660"/>
          <w:tab w:val="left" w:pos="4040"/>
          <w:tab w:val="left" w:pos="5100"/>
          <w:tab w:val="left" w:pos="6000"/>
          <w:tab w:val="left" w:pos="6860"/>
          <w:tab w:val="left" w:pos="8240"/>
          <w:tab w:val="left" w:pos="9040"/>
        </w:tabs>
        <w:suppressAutoHyphens w:val="0"/>
        <w:overflowPunct/>
        <w:spacing w:before="12" w:after="0"/>
        <w:ind w:right="67"/>
        <w:jc w:val="left"/>
        <w:textAlignment w:val="auto"/>
        <w:rPr>
          <w:color w:val="13404D" w:themeColor="text1"/>
          <w:lang w:val="en-US"/>
        </w:rPr>
      </w:pPr>
      <w:r w:rsidRPr="007E7CD5">
        <w:rPr>
          <w:color w:val="13404D" w:themeColor="text1"/>
          <w:lang w:val="en-US"/>
        </w:rPr>
        <w:t xml:space="preserve">DevOps: Jenkins, git, gitLab, Ansible, </w:t>
      </w:r>
    </w:p>
    <w:p w:rsidRPr="00C131FA" w:rsidR="00F5624E" w:rsidP="00F5624E" w:rsidRDefault="00F5624E" w14:paraId="0386CF6D" w14:textId="77777777">
      <w:pPr>
        <w:pStyle w:val="Paragraphedeliste"/>
        <w:widowControl w:val="0"/>
        <w:numPr>
          <w:ilvl w:val="0"/>
          <w:numId w:val="28"/>
        </w:numPr>
        <w:tabs>
          <w:tab w:val="left" w:pos="2240"/>
          <w:tab w:val="left" w:pos="2660"/>
          <w:tab w:val="left" w:pos="4040"/>
          <w:tab w:val="left" w:pos="5100"/>
          <w:tab w:val="left" w:pos="6000"/>
          <w:tab w:val="left" w:pos="6860"/>
          <w:tab w:val="left" w:pos="8240"/>
          <w:tab w:val="left" w:pos="9040"/>
        </w:tabs>
        <w:suppressAutoHyphens w:val="0"/>
        <w:overflowPunct/>
        <w:spacing w:before="12" w:after="0"/>
        <w:ind w:right="67"/>
        <w:jc w:val="left"/>
        <w:textAlignment w:val="auto"/>
        <w:rPr>
          <w:color w:val="13404D" w:themeColor="text1"/>
          <w:lang w:val="fr-FR"/>
        </w:rPr>
      </w:pPr>
      <w:r w:rsidRPr="00C131FA">
        <w:rPr>
          <w:color w:val="13404D" w:themeColor="text1"/>
          <w:lang w:val="fr-FR"/>
        </w:rPr>
        <w:t xml:space="preserve">Connaissances en bases de </w:t>
      </w:r>
      <w:proofErr w:type="gramStart"/>
      <w:r w:rsidRPr="00C131FA">
        <w:rPr>
          <w:color w:val="13404D" w:themeColor="text1"/>
          <w:lang w:val="fr-FR"/>
        </w:rPr>
        <w:t>donnée</w:t>
      </w:r>
      <w:proofErr w:type="gramEnd"/>
      <w:r w:rsidRPr="00C131FA">
        <w:rPr>
          <w:color w:val="13404D" w:themeColor="text1"/>
          <w:lang w:val="fr-FR"/>
        </w:rPr>
        <w:t xml:space="preserve"> SQL, NoSQL (Redis, MongoDB).</w:t>
      </w:r>
    </w:p>
    <w:p w:rsidR="00F5624E" w:rsidP="00F5624E" w:rsidRDefault="00F5624E" w14:paraId="65D02BE3" w14:textId="77777777">
      <w:pPr>
        <w:pStyle w:val="NormalWeb"/>
        <w:numPr>
          <w:ilvl w:val="0"/>
          <w:numId w:val="28"/>
        </w:numPr>
        <w:rPr>
          <w:rFonts w:asciiTheme="minorHAnsi" w:hAnsiTheme="minorHAnsi" w:eastAsiaTheme="minorHAnsi" w:cstheme="minorBidi"/>
          <w:color w:val="13404D" w:themeColor="text1"/>
          <w:sz w:val="20"/>
          <w:szCs w:val="20"/>
          <w:lang w:val="fr-FR"/>
        </w:rPr>
      </w:pPr>
      <w:r>
        <w:rPr>
          <w:rFonts w:asciiTheme="minorHAnsi" w:hAnsiTheme="minorHAnsi" w:eastAsiaTheme="minorHAnsi" w:cstheme="minorBidi"/>
          <w:color w:val="13404D" w:themeColor="text1"/>
          <w:sz w:val="20"/>
          <w:szCs w:val="20"/>
          <w:lang w:val="fr-FR"/>
        </w:rPr>
        <w:t>Réseaux et protocoles : (TCP/IP, HTTP)</w:t>
      </w:r>
    </w:p>
    <w:p w:rsidR="00F5624E" w:rsidP="00F5624E" w:rsidRDefault="00F5624E" w14:paraId="7E309281" w14:textId="77777777">
      <w:pPr>
        <w:pStyle w:val="NormalWeb"/>
        <w:numPr>
          <w:ilvl w:val="0"/>
          <w:numId w:val="28"/>
        </w:numPr>
        <w:rPr>
          <w:rFonts w:asciiTheme="minorHAnsi" w:hAnsiTheme="minorHAnsi" w:eastAsiaTheme="minorHAnsi" w:cstheme="minorBidi"/>
          <w:color w:val="13404D" w:themeColor="text1"/>
          <w:sz w:val="20"/>
          <w:szCs w:val="20"/>
          <w:lang w:val="fr-FR"/>
        </w:rPr>
      </w:pPr>
      <w:r w:rsidRPr="00606677">
        <w:rPr>
          <w:rFonts w:asciiTheme="minorHAnsi" w:hAnsiTheme="minorHAnsi" w:eastAsiaTheme="minorHAnsi" w:cstheme="minorBidi"/>
          <w:color w:val="13404D" w:themeColor="text1"/>
          <w:sz w:val="20"/>
          <w:szCs w:val="20"/>
          <w:lang w:val="fr-FR"/>
        </w:rPr>
        <w:t>Web services (REST, SOAP)</w:t>
      </w:r>
    </w:p>
    <w:p w:rsidRPr="000522FD" w:rsidR="004F4EA0" w:rsidP="00F5624E" w:rsidRDefault="004F4EA0" w14:paraId="28716669" w14:textId="77777777">
      <w:pPr>
        <w:pStyle w:val="NormalWeb"/>
        <w:numPr>
          <w:ilvl w:val="0"/>
          <w:numId w:val="28"/>
        </w:numPr>
        <w:rPr>
          <w:rFonts w:asciiTheme="minorHAnsi" w:hAnsiTheme="minorHAnsi" w:eastAsiaTheme="minorHAnsi" w:cstheme="minorBidi"/>
          <w:color w:val="13404D" w:themeColor="text1"/>
          <w:sz w:val="20"/>
          <w:szCs w:val="20"/>
          <w:lang w:val="fr-FR"/>
        </w:rPr>
      </w:pPr>
      <w:r>
        <w:rPr>
          <w:rFonts w:asciiTheme="minorHAnsi" w:hAnsiTheme="minorHAnsi" w:eastAsiaTheme="minorHAnsi" w:cstheme="minorBidi"/>
          <w:color w:val="13404D" w:themeColor="text1"/>
          <w:sz w:val="20"/>
          <w:szCs w:val="20"/>
          <w:lang w:val="fr-FR"/>
        </w:rPr>
        <w:t xml:space="preserve">Des connaissances approfondies des types et processus </w:t>
      </w:r>
      <w:proofErr w:type="gramStart"/>
      <w:r>
        <w:rPr>
          <w:rFonts w:asciiTheme="minorHAnsi" w:hAnsiTheme="minorHAnsi" w:eastAsiaTheme="minorHAnsi" w:cstheme="minorBidi"/>
          <w:color w:val="13404D" w:themeColor="text1"/>
          <w:sz w:val="20"/>
          <w:szCs w:val="20"/>
          <w:lang w:val="fr-FR"/>
        </w:rPr>
        <w:t>de  test</w:t>
      </w:r>
      <w:proofErr w:type="gramEnd"/>
      <w:r>
        <w:rPr>
          <w:rFonts w:asciiTheme="minorHAnsi" w:hAnsiTheme="minorHAnsi" w:eastAsiaTheme="minorHAnsi" w:cstheme="minorBidi"/>
          <w:color w:val="13404D" w:themeColor="text1"/>
          <w:sz w:val="20"/>
          <w:szCs w:val="20"/>
          <w:lang w:val="fr-FR"/>
        </w:rPr>
        <w:t xml:space="preserve"> </w:t>
      </w:r>
    </w:p>
    <w:p w:rsidRPr="005639B2" w:rsidR="00F5624E" w:rsidP="00F5624E" w:rsidRDefault="00F5624E" w14:paraId="21729440" w14:textId="77777777">
      <w:pPr>
        <w:rPr>
          <w:rFonts w:ascii="Franklin Gothic Book" w:hAnsi="Franklin Gothic Book" w:eastAsia="Franklin Gothic Book" w:cs="Times New Roman"/>
          <w:b/>
          <w:color w:val="13404D" w:themeColor="text1"/>
          <w:u w:val="single"/>
          <w:lang w:val="fr-FR"/>
        </w:rPr>
      </w:pPr>
      <w:r w:rsidRPr="005639B2">
        <w:rPr>
          <w:rFonts w:ascii="Franklin Gothic Book" w:hAnsi="Franklin Gothic Book" w:eastAsia="Franklin Gothic Book" w:cs="Times New Roman"/>
          <w:b/>
          <w:color w:val="13404D" w:themeColor="text1"/>
          <w:u w:val="single"/>
          <w:lang w:val="fr-FR"/>
        </w:rPr>
        <w:t>Aptitudes relationnelles et comportementales :</w:t>
      </w:r>
    </w:p>
    <w:p w:rsidRPr="009615E2" w:rsidR="00F5624E" w:rsidP="009615E2" w:rsidRDefault="00F5624E" w14:paraId="43AE2761" w14:textId="77777777">
      <w:pPr>
        <w:pStyle w:val="NormalWeb"/>
        <w:numPr>
          <w:ilvl w:val="0"/>
          <w:numId w:val="28"/>
        </w:numPr>
        <w:rPr>
          <w:rFonts w:asciiTheme="minorHAnsi" w:hAnsiTheme="minorHAnsi" w:eastAsiaTheme="minorHAnsi" w:cstheme="minorBidi"/>
          <w:color w:val="13404D" w:themeColor="text1"/>
          <w:sz w:val="20"/>
          <w:szCs w:val="20"/>
          <w:lang w:val="fr-FR"/>
        </w:rPr>
      </w:pPr>
      <w:r w:rsidRPr="009615E2">
        <w:rPr>
          <w:rFonts w:asciiTheme="minorHAnsi" w:hAnsiTheme="minorHAnsi" w:eastAsiaTheme="minorHAnsi" w:cstheme="minorBidi"/>
          <w:color w:val="13404D" w:themeColor="text1"/>
          <w:sz w:val="20"/>
          <w:szCs w:val="20"/>
          <w:lang w:val="fr-FR"/>
        </w:rPr>
        <w:t>Capacité à monter en compétences rapidement sur le processus d’intégration</w:t>
      </w:r>
      <w:r w:rsidRPr="009615E2" w:rsidR="004F4EA0">
        <w:rPr>
          <w:rFonts w:asciiTheme="minorHAnsi" w:hAnsiTheme="minorHAnsi" w:eastAsiaTheme="minorHAnsi" w:cstheme="minorBidi"/>
          <w:color w:val="13404D" w:themeColor="text1"/>
          <w:sz w:val="20"/>
          <w:szCs w:val="20"/>
          <w:lang w:val="fr-FR"/>
        </w:rPr>
        <w:t xml:space="preserve"> et validation des applications dans des infrastructures</w:t>
      </w:r>
      <w:r w:rsidRPr="009615E2">
        <w:rPr>
          <w:rFonts w:asciiTheme="minorHAnsi" w:hAnsiTheme="minorHAnsi" w:eastAsiaTheme="minorHAnsi" w:cstheme="minorBidi"/>
          <w:color w:val="13404D" w:themeColor="text1"/>
          <w:sz w:val="20"/>
          <w:szCs w:val="20"/>
          <w:lang w:val="fr-FR"/>
        </w:rPr>
        <w:t xml:space="preserve"> Orange </w:t>
      </w:r>
      <w:r w:rsidRPr="009615E2" w:rsidR="004F4EA0">
        <w:rPr>
          <w:rFonts w:asciiTheme="minorHAnsi" w:hAnsiTheme="minorHAnsi" w:eastAsiaTheme="minorHAnsi" w:cstheme="minorBidi"/>
          <w:color w:val="13404D" w:themeColor="text1"/>
          <w:sz w:val="20"/>
          <w:szCs w:val="20"/>
          <w:lang w:val="fr-FR"/>
        </w:rPr>
        <w:t>(Europe et MEA)</w:t>
      </w:r>
    </w:p>
    <w:p w:rsidRPr="009615E2" w:rsidR="00F5624E" w:rsidP="009615E2" w:rsidRDefault="009615E2" w14:paraId="0B297CB3" w14:textId="77777777">
      <w:pPr>
        <w:pStyle w:val="NormalWeb"/>
        <w:numPr>
          <w:ilvl w:val="0"/>
          <w:numId w:val="28"/>
        </w:numPr>
        <w:rPr>
          <w:rFonts w:asciiTheme="minorHAnsi" w:hAnsiTheme="minorHAnsi" w:eastAsiaTheme="minorHAnsi" w:cstheme="minorBidi"/>
          <w:color w:val="13404D" w:themeColor="text1"/>
          <w:sz w:val="20"/>
          <w:szCs w:val="20"/>
          <w:lang w:val="fr-FR"/>
        </w:rPr>
      </w:pPr>
      <w:r>
        <w:rPr>
          <w:rFonts w:asciiTheme="minorHAnsi" w:hAnsiTheme="minorHAnsi" w:eastAsiaTheme="minorHAnsi" w:cstheme="minorBidi"/>
          <w:color w:val="13404D" w:themeColor="text1"/>
          <w:sz w:val="20"/>
          <w:szCs w:val="20"/>
          <w:lang w:val="fr-FR"/>
        </w:rPr>
        <w:t>C</w:t>
      </w:r>
      <w:r w:rsidRPr="009615E2" w:rsidR="00F5624E">
        <w:rPr>
          <w:rFonts w:asciiTheme="minorHAnsi" w:hAnsiTheme="minorHAnsi" w:eastAsiaTheme="minorHAnsi" w:cstheme="minorBidi"/>
          <w:color w:val="13404D" w:themeColor="text1"/>
          <w:sz w:val="20"/>
          <w:szCs w:val="20"/>
          <w:lang w:val="fr-FR"/>
        </w:rPr>
        <w:t>apacité d’analyse et de synthès</w:t>
      </w:r>
      <w:r>
        <w:rPr>
          <w:rFonts w:asciiTheme="minorHAnsi" w:hAnsiTheme="minorHAnsi" w:eastAsiaTheme="minorHAnsi" w:cstheme="minorBidi"/>
          <w:color w:val="13404D" w:themeColor="text1"/>
          <w:sz w:val="20"/>
          <w:szCs w:val="20"/>
          <w:lang w:val="fr-FR"/>
        </w:rPr>
        <w:t xml:space="preserve">e de problématiques techniques </w:t>
      </w:r>
    </w:p>
    <w:p w:rsidRPr="009615E2" w:rsidR="00F5624E" w:rsidP="009615E2" w:rsidRDefault="00F5624E" w14:paraId="51A184F1" w14:textId="77777777">
      <w:pPr>
        <w:pStyle w:val="NormalWeb"/>
        <w:numPr>
          <w:ilvl w:val="0"/>
          <w:numId w:val="28"/>
        </w:numPr>
        <w:rPr>
          <w:rFonts w:asciiTheme="minorHAnsi" w:hAnsiTheme="minorHAnsi" w:eastAsiaTheme="minorHAnsi" w:cstheme="minorBidi"/>
          <w:color w:val="13404D" w:themeColor="text1"/>
          <w:sz w:val="20"/>
          <w:szCs w:val="20"/>
          <w:lang w:val="fr-FR"/>
        </w:rPr>
      </w:pPr>
      <w:r w:rsidRPr="009615E2">
        <w:rPr>
          <w:rFonts w:asciiTheme="minorHAnsi" w:hAnsiTheme="minorHAnsi" w:eastAsiaTheme="minorHAnsi" w:cstheme="minorBidi"/>
          <w:color w:val="13404D" w:themeColor="text1"/>
          <w:sz w:val="20"/>
          <w:szCs w:val="20"/>
          <w:lang w:val="fr-FR"/>
        </w:rPr>
        <w:t xml:space="preserve">Capacité à </w:t>
      </w:r>
      <w:r w:rsidRPr="009615E2" w:rsidR="004F4EA0">
        <w:rPr>
          <w:rFonts w:asciiTheme="minorHAnsi" w:hAnsiTheme="minorHAnsi" w:eastAsiaTheme="minorHAnsi" w:cstheme="minorBidi"/>
          <w:color w:val="13404D" w:themeColor="text1"/>
          <w:sz w:val="20"/>
          <w:szCs w:val="20"/>
          <w:lang w:val="fr-FR"/>
        </w:rPr>
        <w:t xml:space="preserve">aider à </w:t>
      </w:r>
      <w:r w:rsidRPr="009615E2">
        <w:rPr>
          <w:rFonts w:asciiTheme="minorHAnsi" w:hAnsiTheme="minorHAnsi" w:eastAsiaTheme="minorHAnsi" w:cstheme="minorBidi"/>
          <w:color w:val="13404D" w:themeColor="text1"/>
          <w:sz w:val="20"/>
          <w:szCs w:val="20"/>
          <w:lang w:val="fr-FR"/>
        </w:rPr>
        <w:t>prendre des décisions en fonction des complexité</w:t>
      </w:r>
      <w:r w:rsidR="009615E2">
        <w:rPr>
          <w:rFonts w:asciiTheme="minorHAnsi" w:hAnsiTheme="minorHAnsi" w:eastAsiaTheme="minorHAnsi" w:cstheme="minorBidi"/>
          <w:color w:val="13404D" w:themeColor="text1"/>
          <w:sz w:val="20"/>
          <w:szCs w:val="20"/>
          <w:lang w:val="fr-FR"/>
        </w:rPr>
        <w:t xml:space="preserve">s des projets et des priorités </w:t>
      </w:r>
    </w:p>
    <w:p w:rsidRPr="009615E2" w:rsidR="00F5624E" w:rsidP="009615E2" w:rsidRDefault="00F5624E" w14:paraId="3C75E7F2" w14:textId="77777777">
      <w:pPr>
        <w:pStyle w:val="NormalWeb"/>
        <w:numPr>
          <w:ilvl w:val="0"/>
          <w:numId w:val="28"/>
        </w:numPr>
        <w:rPr>
          <w:rFonts w:asciiTheme="minorHAnsi" w:hAnsiTheme="minorHAnsi" w:eastAsiaTheme="minorHAnsi" w:cstheme="minorBidi"/>
          <w:color w:val="13404D" w:themeColor="text1"/>
          <w:sz w:val="20"/>
          <w:szCs w:val="20"/>
          <w:lang w:val="fr-FR"/>
        </w:rPr>
      </w:pPr>
      <w:r w:rsidRPr="009615E2">
        <w:rPr>
          <w:rFonts w:asciiTheme="minorHAnsi" w:hAnsiTheme="minorHAnsi" w:eastAsiaTheme="minorHAnsi" w:cstheme="minorBidi"/>
          <w:color w:val="13404D" w:themeColor="text1"/>
          <w:sz w:val="20"/>
          <w:szCs w:val="20"/>
          <w:lang w:val="fr-FR"/>
        </w:rPr>
        <w:t>Compétences relationnelles éprouvées en interne et en externe (clients, fournisseurs, partenaires tiers</w:t>
      </w:r>
      <w:r w:rsidR="009615E2">
        <w:rPr>
          <w:rFonts w:asciiTheme="minorHAnsi" w:hAnsiTheme="minorHAnsi" w:eastAsiaTheme="minorHAnsi" w:cstheme="minorBidi"/>
          <w:color w:val="13404D" w:themeColor="text1"/>
          <w:sz w:val="20"/>
          <w:szCs w:val="20"/>
          <w:lang w:val="fr-FR"/>
        </w:rPr>
        <w:t xml:space="preserve">, sous-traitants, marketing …) </w:t>
      </w:r>
    </w:p>
    <w:p w:rsidRPr="009615E2" w:rsidR="00F5624E" w:rsidP="009615E2" w:rsidRDefault="00F5624E" w14:paraId="124FF2F4" w14:textId="77777777">
      <w:pPr>
        <w:pStyle w:val="NormalWeb"/>
        <w:numPr>
          <w:ilvl w:val="0"/>
          <w:numId w:val="28"/>
        </w:numPr>
        <w:rPr>
          <w:rFonts w:asciiTheme="minorHAnsi" w:hAnsiTheme="minorHAnsi" w:eastAsiaTheme="minorHAnsi" w:cstheme="minorBidi"/>
          <w:color w:val="13404D" w:themeColor="text1"/>
          <w:sz w:val="20"/>
          <w:szCs w:val="20"/>
          <w:lang w:val="fr-FR"/>
        </w:rPr>
      </w:pPr>
      <w:r w:rsidRPr="009615E2">
        <w:rPr>
          <w:rFonts w:asciiTheme="minorHAnsi" w:hAnsiTheme="minorHAnsi" w:eastAsiaTheme="minorHAnsi" w:cstheme="minorBidi"/>
          <w:color w:val="13404D" w:themeColor="text1"/>
          <w:sz w:val="20"/>
          <w:szCs w:val="20"/>
          <w:lang w:val="fr-FR"/>
        </w:rPr>
        <w:t>Fle</w:t>
      </w:r>
      <w:r w:rsidR="009615E2">
        <w:rPr>
          <w:rFonts w:asciiTheme="minorHAnsi" w:hAnsiTheme="minorHAnsi" w:eastAsiaTheme="minorHAnsi" w:cstheme="minorBidi"/>
          <w:color w:val="13404D" w:themeColor="text1"/>
          <w:sz w:val="20"/>
          <w:szCs w:val="20"/>
          <w:lang w:val="fr-FR"/>
        </w:rPr>
        <w:t xml:space="preserve">xibilité et ouverture d’esprit </w:t>
      </w:r>
    </w:p>
    <w:p w:rsidRPr="009615E2" w:rsidR="00F5624E" w:rsidP="009615E2" w:rsidRDefault="009615E2" w14:paraId="20282B6C" w14:textId="77777777">
      <w:pPr>
        <w:pStyle w:val="NormalWeb"/>
        <w:numPr>
          <w:ilvl w:val="0"/>
          <w:numId w:val="28"/>
        </w:numPr>
        <w:rPr>
          <w:rFonts w:asciiTheme="minorHAnsi" w:hAnsiTheme="minorHAnsi" w:eastAsiaTheme="minorHAnsi" w:cstheme="minorBidi"/>
          <w:color w:val="13404D" w:themeColor="text1"/>
          <w:sz w:val="20"/>
          <w:szCs w:val="20"/>
          <w:lang w:val="fr-FR"/>
        </w:rPr>
      </w:pPr>
      <w:r>
        <w:rPr>
          <w:rFonts w:asciiTheme="minorHAnsi" w:hAnsiTheme="minorHAnsi" w:eastAsiaTheme="minorHAnsi" w:cstheme="minorBidi"/>
          <w:color w:val="13404D" w:themeColor="text1"/>
          <w:sz w:val="20"/>
          <w:szCs w:val="20"/>
          <w:lang w:val="fr-FR"/>
        </w:rPr>
        <w:t xml:space="preserve">Esprit d’équipe </w:t>
      </w:r>
    </w:p>
    <w:p w:rsidRPr="00C20DBF" w:rsidR="00F5624E" w:rsidP="00F5624E" w:rsidRDefault="00F5624E" w14:paraId="40168B3A" w14:textId="77777777">
      <w:pPr>
        <w:pStyle w:val="NormalWeb"/>
        <w:numPr>
          <w:ilvl w:val="0"/>
          <w:numId w:val="28"/>
        </w:numPr>
        <w:rPr>
          <w:rFonts w:asciiTheme="minorHAnsi" w:hAnsiTheme="minorHAnsi" w:eastAsiaTheme="minorHAnsi" w:cstheme="minorBidi"/>
          <w:color w:val="13404D" w:themeColor="text1"/>
          <w:sz w:val="20"/>
          <w:szCs w:val="20"/>
          <w:lang w:val="fr-FR"/>
        </w:rPr>
      </w:pPr>
      <w:r w:rsidRPr="00C20DBF">
        <w:rPr>
          <w:rFonts w:asciiTheme="minorHAnsi" w:hAnsiTheme="minorHAnsi" w:eastAsiaTheme="minorHAnsi" w:cstheme="minorBidi"/>
          <w:color w:val="13404D" w:themeColor="text1"/>
          <w:sz w:val="20"/>
          <w:szCs w:val="20"/>
          <w:lang w:val="fr-FR"/>
        </w:rPr>
        <w:t>Initiative,</w:t>
      </w:r>
      <w:r w:rsidR="004F4EA0">
        <w:rPr>
          <w:rFonts w:asciiTheme="minorHAnsi" w:hAnsiTheme="minorHAnsi" w:eastAsiaTheme="minorHAnsi" w:cstheme="minorBidi"/>
          <w:color w:val="13404D" w:themeColor="text1"/>
          <w:sz w:val="20"/>
          <w:szCs w:val="20"/>
          <w:lang w:val="fr-FR"/>
        </w:rPr>
        <w:t xml:space="preserve"> animation de la vie de </w:t>
      </w:r>
      <w:proofErr w:type="gramStart"/>
      <w:r w:rsidR="004F4EA0">
        <w:rPr>
          <w:rFonts w:asciiTheme="minorHAnsi" w:hAnsiTheme="minorHAnsi" w:eastAsiaTheme="minorHAnsi" w:cstheme="minorBidi"/>
          <w:color w:val="13404D" w:themeColor="text1"/>
          <w:sz w:val="20"/>
          <w:szCs w:val="20"/>
          <w:lang w:val="fr-FR"/>
        </w:rPr>
        <w:t xml:space="preserve">l’équipe, </w:t>
      </w:r>
      <w:r w:rsidR="009615E2">
        <w:rPr>
          <w:rFonts w:asciiTheme="minorHAnsi" w:hAnsiTheme="minorHAnsi" w:eastAsiaTheme="minorHAnsi" w:cstheme="minorBidi"/>
          <w:color w:val="13404D" w:themeColor="text1"/>
          <w:sz w:val="20"/>
          <w:szCs w:val="20"/>
          <w:lang w:val="fr-FR"/>
        </w:rPr>
        <w:t xml:space="preserve"> rigueur</w:t>
      </w:r>
      <w:proofErr w:type="gramEnd"/>
      <w:r w:rsidR="009615E2">
        <w:rPr>
          <w:rFonts w:asciiTheme="minorHAnsi" w:hAnsiTheme="minorHAnsi" w:eastAsiaTheme="minorHAnsi" w:cstheme="minorBidi"/>
          <w:color w:val="13404D" w:themeColor="text1"/>
          <w:sz w:val="20"/>
          <w:szCs w:val="20"/>
          <w:lang w:val="fr-FR"/>
        </w:rPr>
        <w:t xml:space="preserve"> et autonomie</w:t>
      </w:r>
    </w:p>
    <w:p w:rsidRPr="00C11852" w:rsidR="00A11808" w:rsidP="00F000A4" w:rsidRDefault="00F5624E" w14:paraId="3BE8045D" w14:textId="77777777">
      <w:pPr>
        <w:pStyle w:val="NormalWeb"/>
        <w:numPr>
          <w:ilvl w:val="0"/>
          <w:numId w:val="28"/>
        </w:numPr>
        <w:rPr>
          <w:rFonts w:asciiTheme="minorHAnsi" w:hAnsiTheme="minorHAnsi" w:eastAsiaTheme="minorHAnsi" w:cstheme="minorBidi"/>
          <w:color w:val="13404D" w:themeColor="text1"/>
          <w:sz w:val="20"/>
          <w:szCs w:val="20"/>
          <w:lang w:val="fr-FR"/>
        </w:rPr>
      </w:pPr>
      <w:proofErr w:type="gramStart"/>
      <w:r w:rsidRPr="00C20DBF">
        <w:rPr>
          <w:rFonts w:asciiTheme="minorHAnsi" w:hAnsiTheme="minorHAnsi" w:eastAsiaTheme="minorHAnsi" w:cstheme="minorBidi"/>
          <w:color w:val="13404D" w:themeColor="text1"/>
          <w:sz w:val="20"/>
          <w:szCs w:val="20"/>
          <w:lang w:val="fr-FR"/>
        </w:rPr>
        <w:t>l’environnement</w:t>
      </w:r>
      <w:proofErr w:type="gramEnd"/>
      <w:r w:rsidRPr="00C20DBF">
        <w:rPr>
          <w:rFonts w:asciiTheme="minorHAnsi" w:hAnsiTheme="minorHAnsi" w:eastAsiaTheme="minorHAnsi" w:cstheme="minorBidi"/>
          <w:color w:val="13404D" w:themeColor="text1"/>
          <w:sz w:val="20"/>
          <w:szCs w:val="20"/>
          <w:lang w:val="fr-FR"/>
        </w:rPr>
        <w:t xml:space="preserve"> international dans lequel évolue SOFRECOM, implique la parfaite maitrise du français, de l’ang</w:t>
      </w:r>
      <w:r w:rsidR="009615E2">
        <w:rPr>
          <w:rFonts w:asciiTheme="minorHAnsi" w:hAnsiTheme="minorHAnsi" w:eastAsiaTheme="minorHAnsi" w:cstheme="minorBidi"/>
          <w:color w:val="13404D" w:themeColor="text1"/>
          <w:sz w:val="20"/>
          <w:szCs w:val="20"/>
          <w:lang w:val="fr-FR"/>
        </w:rPr>
        <w:t>lais tant à l’écrit qu’à l’oral</w:t>
      </w:r>
    </w:p>
    <w:sectPr w:rsidRPr="00C11852" w:rsidR="00A11808" w:rsidSect="0095034A">
      <w:headerReference w:type="default" r:id="rId8"/>
      <w:footerReference w:type="default" r:id="rId9"/>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2A24" w:rsidP="001D02E7" w:rsidRDefault="00582A24" w14:paraId="2CA73A7C" w14:textId="77777777">
      <w:pPr>
        <w:spacing w:before="0" w:after="0"/>
      </w:pPr>
      <w:r>
        <w:separator/>
      </w:r>
    </w:p>
  </w:endnote>
  <w:endnote w:type="continuationSeparator" w:id="0">
    <w:p w:rsidR="00582A24" w:rsidP="001D02E7" w:rsidRDefault="00582A24" w14:paraId="681E17E3"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Pr="00F56BDA" w:rsidR="00656293" w:rsidTr="00D90781" w14:paraId="74F34444" w14:textId="77777777">
      <w:trPr>
        <w:trHeight w:val="9885"/>
      </w:trPr>
      <w:tc>
        <w:tcPr>
          <w:tcW w:w="733" w:type="dxa"/>
          <w:tcBorders>
            <w:bottom w:val="single" w:color="auto" w:sz="4" w:space="0"/>
          </w:tcBorders>
          <w:textDirection w:val="btLr"/>
          <w:vAlign w:val="bottom"/>
        </w:tcPr>
        <w:p w:rsidRPr="00722228" w:rsidR="00656293" w:rsidP="00D90781" w:rsidRDefault="00656293" w14:paraId="3D2CBBB4" w14:textId="648BC602">
          <w:pPr>
            <w:pStyle w:val="Pieddepage"/>
            <w:jc w:val="left"/>
            <w:rPr>
              <w:lang w:val="en-US"/>
            </w:rPr>
          </w:pPr>
          <w:r>
            <w:rPr>
              <w:noProof/>
              <w:lang w:val="fr-FR"/>
            </w:rPr>
            <w:drawing>
              <wp:anchor distT="0" distB="0" distL="114300" distR="114300" simplePos="0" relativeHeight="251662336" behindDoc="0" locked="1" layoutInCell="0" allowOverlap="0" wp14:anchorId="4A5E7D15" wp14:editId="25F16566">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fldChar w:fldCharType="separate"/>
          </w:r>
          <w:r w:rsidR="00C95948">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rPr>
              <w:noProof/>
            </w:rPr>
            <w:fldChar w:fldCharType="end"/>
          </w:r>
          <w:r w:rsidRPr="000A55CD">
            <w:fldChar w:fldCharType="end"/>
          </w:r>
        </w:p>
        <w:p w:rsidRPr="00F56BDA" w:rsidR="00656293" w:rsidP="00D90781" w:rsidRDefault="00656293" w14:paraId="7829C18D" w14:textId="3C9A863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C95948">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C95948">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656293" w:rsidTr="00D90781" w14:paraId="0BB12CE0" w14:textId="77777777">
      <w:trPr>
        <w:trHeight w:val="705"/>
      </w:trPr>
      <w:tc>
        <w:tcPr>
          <w:tcW w:w="733" w:type="dxa"/>
          <w:tcBorders>
            <w:top w:val="single" w:color="auto" w:sz="4" w:space="0"/>
          </w:tcBorders>
          <w:vAlign w:val="bottom"/>
        </w:tcPr>
        <w:p w:rsidRPr="00822632" w:rsidR="00656293" w:rsidP="00D90781" w:rsidRDefault="00656293" w14:paraId="338EE342" w14:textId="77777777">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Pr="00C11852" w:rsidR="00C11852">
            <w:rPr>
              <w:rStyle w:val="Numrodepage"/>
              <w:rFonts w:eastAsiaTheme="majorEastAsia"/>
              <w:noProof/>
            </w:rPr>
            <w:t>2</w:t>
          </w:r>
          <w:r w:rsidRPr="00822632">
            <w:rPr>
              <w:rStyle w:val="Numrodepage"/>
            </w:rPr>
            <w:fldChar w:fldCharType="end"/>
          </w:r>
        </w:p>
      </w:tc>
    </w:tr>
  </w:tbl>
  <w:p w:rsidR="00656293" w:rsidRDefault="00656293" w14:paraId="2713554F" w14:textId="77777777">
    <w:pPr>
      <w:pStyle w:val="Pieddepage"/>
    </w:pPr>
  </w:p>
  <w:p w:rsidR="00656293" w:rsidRDefault="00656293" w14:paraId="2BBC7990" w14:textId="77777777">
    <w:pPr>
      <w:pStyle w:val="Pieddepage"/>
    </w:pPr>
  </w:p>
  <w:p w:rsidR="00656293" w:rsidRDefault="00656293" w14:paraId="78905630" w14:textId="77777777">
    <w:pPr>
      <w:pStyle w:val="Pieddepage"/>
    </w:pPr>
  </w:p>
  <w:p w:rsidR="00656293" w:rsidRDefault="00656293" w14:paraId="54475736" w14:textId="777777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2A24" w:rsidP="001D02E7" w:rsidRDefault="00582A24" w14:paraId="585C8E13" w14:textId="77777777">
      <w:pPr>
        <w:spacing w:before="0" w:after="0"/>
      </w:pPr>
      <w:r>
        <w:separator/>
      </w:r>
    </w:p>
  </w:footnote>
  <w:footnote w:type="continuationSeparator" w:id="0">
    <w:p w:rsidR="00582A24" w:rsidP="001D02E7" w:rsidRDefault="00582A24" w14:paraId="6B155AD7" w14:textId="7777777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656293" w:rsidRDefault="00656293" w14:paraId="1A283FA3" w14:textId="77777777">
    <w:pPr>
      <w:pStyle w:val="En-tte"/>
    </w:pPr>
    <w:r>
      <w:rPr>
        <w:noProof/>
        <w:lang w:val="fr-FR"/>
      </w:rPr>
      <w:drawing>
        <wp:anchor distT="0" distB="0" distL="114300" distR="114300" simplePos="0" relativeHeight="251660288" behindDoc="0" locked="0" layoutInCell="1" allowOverlap="1" wp14:anchorId="3A0ED198" wp14:editId="658B7D7F">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335A63B4" wp14:editId="2DAFBFD1">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1f5f8 [3214]" stroked="f" strokeweight="2pt" w14:anchorId="7270BB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05F37B10"/>
    <w:multiLevelType w:val="hybridMultilevel"/>
    <w:tmpl w:val="B07E7DB4"/>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hint="default" w:ascii="Wingdings" w:hAnsi="Wingdings"/>
      </w:rPr>
    </w:lvl>
    <w:lvl w:ilvl="1" w:tplc="7752FC1A" w:tentative="1">
      <w:start w:val="1"/>
      <w:numFmt w:val="bullet"/>
      <w:lvlText w:val=""/>
      <w:lvlJc w:val="left"/>
      <w:pPr>
        <w:tabs>
          <w:tab w:val="num" w:pos="1440"/>
        </w:tabs>
        <w:ind w:left="1440" w:hanging="360"/>
      </w:pPr>
      <w:rPr>
        <w:rFonts w:hint="default" w:ascii="Wingdings" w:hAnsi="Wingdings"/>
      </w:rPr>
    </w:lvl>
    <w:lvl w:ilvl="2" w:tplc="1CC2A214" w:tentative="1">
      <w:start w:val="1"/>
      <w:numFmt w:val="bullet"/>
      <w:lvlText w:val=""/>
      <w:lvlJc w:val="left"/>
      <w:pPr>
        <w:tabs>
          <w:tab w:val="num" w:pos="2160"/>
        </w:tabs>
        <w:ind w:left="2160" w:hanging="360"/>
      </w:pPr>
      <w:rPr>
        <w:rFonts w:hint="default" w:ascii="Wingdings" w:hAnsi="Wingdings"/>
      </w:rPr>
    </w:lvl>
    <w:lvl w:ilvl="3" w:tplc="8AA8B66E" w:tentative="1">
      <w:start w:val="1"/>
      <w:numFmt w:val="bullet"/>
      <w:lvlText w:val=""/>
      <w:lvlJc w:val="left"/>
      <w:pPr>
        <w:tabs>
          <w:tab w:val="num" w:pos="2880"/>
        </w:tabs>
        <w:ind w:left="2880" w:hanging="360"/>
      </w:pPr>
      <w:rPr>
        <w:rFonts w:hint="default" w:ascii="Wingdings" w:hAnsi="Wingdings"/>
      </w:rPr>
    </w:lvl>
    <w:lvl w:ilvl="4" w:tplc="2BE07AF6" w:tentative="1">
      <w:start w:val="1"/>
      <w:numFmt w:val="bullet"/>
      <w:lvlText w:val=""/>
      <w:lvlJc w:val="left"/>
      <w:pPr>
        <w:tabs>
          <w:tab w:val="num" w:pos="3600"/>
        </w:tabs>
        <w:ind w:left="3600" w:hanging="360"/>
      </w:pPr>
      <w:rPr>
        <w:rFonts w:hint="default" w:ascii="Wingdings" w:hAnsi="Wingdings"/>
      </w:rPr>
    </w:lvl>
    <w:lvl w:ilvl="5" w:tplc="95CC59AA" w:tentative="1">
      <w:start w:val="1"/>
      <w:numFmt w:val="bullet"/>
      <w:lvlText w:val=""/>
      <w:lvlJc w:val="left"/>
      <w:pPr>
        <w:tabs>
          <w:tab w:val="num" w:pos="4320"/>
        </w:tabs>
        <w:ind w:left="4320" w:hanging="360"/>
      </w:pPr>
      <w:rPr>
        <w:rFonts w:hint="default" w:ascii="Wingdings" w:hAnsi="Wingdings"/>
      </w:rPr>
    </w:lvl>
    <w:lvl w:ilvl="6" w:tplc="6100B182" w:tentative="1">
      <w:start w:val="1"/>
      <w:numFmt w:val="bullet"/>
      <w:lvlText w:val=""/>
      <w:lvlJc w:val="left"/>
      <w:pPr>
        <w:tabs>
          <w:tab w:val="num" w:pos="5040"/>
        </w:tabs>
        <w:ind w:left="5040" w:hanging="360"/>
      </w:pPr>
      <w:rPr>
        <w:rFonts w:hint="default" w:ascii="Wingdings" w:hAnsi="Wingdings"/>
      </w:rPr>
    </w:lvl>
    <w:lvl w:ilvl="7" w:tplc="33A84352" w:tentative="1">
      <w:start w:val="1"/>
      <w:numFmt w:val="bullet"/>
      <w:lvlText w:val=""/>
      <w:lvlJc w:val="left"/>
      <w:pPr>
        <w:tabs>
          <w:tab w:val="num" w:pos="5760"/>
        </w:tabs>
        <w:ind w:left="5760" w:hanging="360"/>
      </w:pPr>
      <w:rPr>
        <w:rFonts w:hint="default" w:ascii="Wingdings" w:hAnsi="Wingdings"/>
      </w:rPr>
    </w:lvl>
    <w:lvl w:ilvl="8" w:tplc="03F6481C"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hint="default" w:ascii="Wingdings" w:hAnsi="Wingdings"/>
      </w:rPr>
    </w:lvl>
    <w:lvl w:ilvl="1" w:tplc="040C0003" w:tentative="1">
      <w:start w:val="1"/>
      <w:numFmt w:val="bullet"/>
      <w:lvlText w:val="o"/>
      <w:lvlJc w:val="left"/>
      <w:pPr>
        <w:ind w:left="1080" w:hanging="360"/>
      </w:pPr>
      <w:rPr>
        <w:rFonts w:hint="default" w:ascii="Courier New" w:hAnsi="Courier New" w:cs="Courier New"/>
      </w:rPr>
    </w:lvl>
    <w:lvl w:ilvl="2" w:tplc="040C0005" w:tentative="1">
      <w:start w:val="1"/>
      <w:numFmt w:val="bullet"/>
      <w:lvlText w:val=""/>
      <w:lvlJc w:val="left"/>
      <w:pPr>
        <w:ind w:left="1800" w:hanging="360"/>
      </w:pPr>
      <w:rPr>
        <w:rFonts w:hint="default" w:ascii="Wingdings" w:hAnsi="Wingdings"/>
      </w:rPr>
    </w:lvl>
    <w:lvl w:ilvl="3" w:tplc="040C0001" w:tentative="1">
      <w:start w:val="1"/>
      <w:numFmt w:val="bullet"/>
      <w:lvlText w:val=""/>
      <w:lvlJc w:val="left"/>
      <w:pPr>
        <w:ind w:left="2520" w:hanging="360"/>
      </w:pPr>
      <w:rPr>
        <w:rFonts w:hint="default" w:ascii="Symbol" w:hAnsi="Symbol"/>
      </w:rPr>
    </w:lvl>
    <w:lvl w:ilvl="4" w:tplc="040C0003" w:tentative="1">
      <w:start w:val="1"/>
      <w:numFmt w:val="bullet"/>
      <w:lvlText w:val="o"/>
      <w:lvlJc w:val="left"/>
      <w:pPr>
        <w:ind w:left="3240" w:hanging="360"/>
      </w:pPr>
      <w:rPr>
        <w:rFonts w:hint="default" w:ascii="Courier New" w:hAnsi="Courier New" w:cs="Courier New"/>
      </w:rPr>
    </w:lvl>
    <w:lvl w:ilvl="5" w:tplc="040C0005" w:tentative="1">
      <w:start w:val="1"/>
      <w:numFmt w:val="bullet"/>
      <w:lvlText w:val=""/>
      <w:lvlJc w:val="left"/>
      <w:pPr>
        <w:ind w:left="3960" w:hanging="360"/>
      </w:pPr>
      <w:rPr>
        <w:rFonts w:hint="default" w:ascii="Wingdings" w:hAnsi="Wingdings"/>
      </w:rPr>
    </w:lvl>
    <w:lvl w:ilvl="6" w:tplc="040C0001" w:tentative="1">
      <w:start w:val="1"/>
      <w:numFmt w:val="bullet"/>
      <w:lvlText w:val=""/>
      <w:lvlJc w:val="left"/>
      <w:pPr>
        <w:ind w:left="4680" w:hanging="360"/>
      </w:pPr>
      <w:rPr>
        <w:rFonts w:hint="default" w:ascii="Symbol" w:hAnsi="Symbol"/>
      </w:rPr>
    </w:lvl>
    <w:lvl w:ilvl="7" w:tplc="040C0003" w:tentative="1">
      <w:start w:val="1"/>
      <w:numFmt w:val="bullet"/>
      <w:lvlText w:val="o"/>
      <w:lvlJc w:val="left"/>
      <w:pPr>
        <w:ind w:left="5400" w:hanging="360"/>
      </w:pPr>
      <w:rPr>
        <w:rFonts w:hint="default" w:ascii="Courier New" w:hAnsi="Courier New" w:cs="Courier New"/>
      </w:rPr>
    </w:lvl>
    <w:lvl w:ilvl="8" w:tplc="040C0005" w:tentative="1">
      <w:start w:val="1"/>
      <w:numFmt w:val="bullet"/>
      <w:lvlText w:val=""/>
      <w:lvlJc w:val="left"/>
      <w:pPr>
        <w:ind w:left="6120" w:hanging="360"/>
      </w:pPr>
      <w:rPr>
        <w:rFonts w:hint="default" w:ascii="Wingdings" w:hAnsi="Wingdings"/>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hint="default" w:ascii="Wingdings" w:hAnsi="Wingdings"/>
        <w:color w:val="999999"/>
        <w:sz w:val="16"/>
      </w:rPr>
    </w:lvl>
    <w:lvl w:ilvl="1" w:tplc="27C4CCAA">
      <w:start w:val="1"/>
      <w:numFmt w:val="bullet"/>
      <w:lvlText w:val="o"/>
      <w:lvlJc w:val="left"/>
      <w:pPr>
        <w:tabs>
          <w:tab w:val="num" w:pos="1440"/>
        </w:tabs>
        <w:ind w:left="1440" w:hanging="360"/>
      </w:pPr>
      <w:rPr>
        <w:rFonts w:hint="default" w:ascii="Courier New" w:hAnsi="Courier New" w:cs="Courier New"/>
      </w:rPr>
    </w:lvl>
    <w:lvl w:ilvl="2" w:tplc="48544444" w:tentative="1">
      <w:start w:val="1"/>
      <w:numFmt w:val="bullet"/>
      <w:lvlText w:val=""/>
      <w:lvlJc w:val="left"/>
      <w:pPr>
        <w:tabs>
          <w:tab w:val="num" w:pos="2160"/>
        </w:tabs>
        <w:ind w:left="2160" w:hanging="360"/>
      </w:pPr>
      <w:rPr>
        <w:rFonts w:hint="default" w:ascii="Wingdings" w:hAnsi="Wingdings"/>
      </w:rPr>
    </w:lvl>
    <w:lvl w:ilvl="3" w:tplc="4BCE7964" w:tentative="1">
      <w:start w:val="1"/>
      <w:numFmt w:val="bullet"/>
      <w:lvlText w:val=""/>
      <w:lvlJc w:val="left"/>
      <w:pPr>
        <w:tabs>
          <w:tab w:val="num" w:pos="2880"/>
        </w:tabs>
        <w:ind w:left="2880" w:hanging="360"/>
      </w:pPr>
      <w:rPr>
        <w:rFonts w:hint="default" w:ascii="Symbol" w:hAnsi="Symbol"/>
      </w:rPr>
    </w:lvl>
    <w:lvl w:ilvl="4" w:tplc="96DE4070" w:tentative="1">
      <w:start w:val="1"/>
      <w:numFmt w:val="bullet"/>
      <w:lvlText w:val="o"/>
      <w:lvlJc w:val="left"/>
      <w:pPr>
        <w:tabs>
          <w:tab w:val="num" w:pos="3600"/>
        </w:tabs>
        <w:ind w:left="3600" w:hanging="360"/>
      </w:pPr>
      <w:rPr>
        <w:rFonts w:hint="default" w:ascii="Courier New" w:hAnsi="Courier New" w:cs="Courier New"/>
      </w:rPr>
    </w:lvl>
    <w:lvl w:ilvl="5" w:tplc="541E57B0" w:tentative="1">
      <w:start w:val="1"/>
      <w:numFmt w:val="bullet"/>
      <w:lvlText w:val=""/>
      <w:lvlJc w:val="left"/>
      <w:pPr>
        <w:tabs>
          <w:tab w:val="num" w:pos="4320"/>
        </w:tabs>
        <w:ind w:left="4320" w:hanging="360"/>
      </w:pPr>
      <w:rPr>
        <w:rFonts w:hint="default" w:ascii="Wingdings" w:hAnsi="Wingdings"/>
      </w:rPr>
    </w:lvl>
    <w:lvl w:ilvl="6" w:tplc="5D8E78B0" w:tentative="1">
      <w:start w:val="1"/>
      <w:numFmt w:val="bullet"/>
      <w:lvlText w:val=""/>
      <w:lvlJc w:val="left"/>
      <w:pPr>
        <w:tabs>
          <w:tab w:val="num" w:pos="5040"/>
        </w:tabs>
        <w:ind w:left="5040" w:hanging="360"/>
      </w:pPr>
      <w:rPr>
        <w:rFonts w:hint="default" w:ascii="Symbol" w:hAnsi="Symbol"/>
      </w:rPr>
    </w:lvl>
    <w:lvl w:ilvl="7" w:tplc="85A0BC7C" w:tentative="1">
      <w:start w:val="1"/>
      <w:numFmt w:val="bullet"/>
      <w:lvlText w:val="o"/>
      <w:lvlJc w:val="left"/>
      <w:pPr>
        <w:tabs>
          <w:tab w:val="num" w:pos="5760"/>
        </w:tabs>
        <w:ind w:left="5760" w:hanging="360"/>
      </w:pPr>
      <w:rPr>
        <w:rFonts w:hint="default" w:ascii="Courier New" w:hAnsi="Courier New" w:cs="Courier New"/>
      </w:rPr>
    </w:lvl>
    <w:lvl w:ilvl="8" w:tplc="78ACE0E0"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0CB363F2"/>
    <w:multiLevelType w:val="hybridMultilevel"/>
    <w:tmpl w:val="2698167C"/>
    <w:lvl w:ilvl="0" w:tplc="8086352C">
      <w:start w:val="2"/>
      <w:numFmt w:val="bullet"/>
      <w:lvlText w:val="-"/>
      <w:lvlJc w:val="left"/>
      <w:pPr>
        <w:ind w:left="720" w:hanging="360"/>
      </w:pPr>
      <w:rPr>
        <w:rFonts w:hint="default" w:ascii="Franklin Gothic Book" w:hAnsi="Franklin Gothic Book" w:eastAsia="Franklin Gothic Book" w:cs="Times New Roman"/>
        <w:color w:val="13404D" w:themeColor="text1"/>
        <w:sz w:val="20"/>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8" w15:restartNumberingAfterBreak="0">
    <w:nsid w:val="0E532FC9"/>
    <w:multiLevelType w:val="hybridMultilevel"/>
    <w:tmpl w:val="E8221A3C"/>
    <w:lvl w:ilvl="0" w:tplc="040C000D">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9" w15:restartNumberingAfterBreak="0">
    <w:nsid w:val="0F1B270B"/>
    <w:multiLevelType w:val="hybridMultilevel"/>
    <w:tmpl w:val="35905A20"/>
    <w:lvl w:ilvl="0" w:tplc="040C000B">
      <w:start w:val="1"/>
      <w:numFmt w:val="bullet"/>
      <w:lvlText w:val=""/>
      <w:lvlJc w:val="left"/>
      <w:pPr>
        <w:ind w:left="360" w:hanging="360"/>
      </w:pPr>
      <w:rPr>
        <w:rFonts w:hint="default" w:ascii="Wingdings" w:hAnsi="Wingdings"/>
      </w:rPr>
    </w:lvl>
    <w:lvl w:ilvl="1" w:tplc="040C0003">
      <w:start w:val="1"/>
      <w:numFmt w:val="bullet"/>
      <w:lvlText w:val="o"/>
      <w:lvlJc w:val="left"/>
      <w:pPr>
        <w:ind w:left="1080" w:hanging="360"/>
      </w:pPr>
      <w:rPr>
        <w:rFonts w:hint="default" w:ascii="Courier New" w:hAnsi="Courier New" w:cs="Courier New"/>
      </w:rPr>
    </w:lvl>
    <w:lvl w:ilvl="2" w:tplc="040C0005">
      <w:start w:val="1"/>
      <w:numFmt w:val="bullet"/>
      <w:lvlText w:val=""/>
      <w:lvlJc w:val="left"/>
      <w:pPr>
        <w:ind w:left="1800" w:hanging="360"/>
      </w:pPr>
      <w:rPr>
        <w:rFonts w:hint="default" w:ascii="Wingdings" w:hAnsi="Wingdings"/>
      </w:rPr>
    </w:lvl>
    <w:lvl w:ilvl="3" w:tplc="040C0001">
      <w:start w:val="1"/>
      <w:numFmt w:val="bullet"/>
      <w:lvlText w:val=""/>
      <w:lvlJc w:val="left"/>
      <w:pPr>
        <w:ind w:left="2520" w:hanging="360"/>
      </w:pPr>
      <w:rPr>
        <w:rFonts w:hint="default" w:ascii="Symbol" w:hAnsi="Symbol"/>
      </w:rPr>
    </w:lvl>
    <w:lvl w:ilvl="4" w:tplc="040C0003">
      <w:start w:val="1"/>
      <w:numFmt w:val="bullet"/>
      <w:lvlText w:val="o"/>
      <w:lvlJc w:val="left"/>
      <w:pPr>
        <w:ind w:left="3240" w:hanging="360"/>
      </w:pPr>
      <w:rPr>
        <w:rFonts w:hint="default" w:ascii="Courier New" w:hAnsi="Courier New" w:cs="Courier New"/>
      </w:rPr>
    </w:lvl>
    <w:lvl w:ilvl="5" w:tplc="040C0005">
      <w:start w:val="1"/>
      <w:numFmt w:val="bullet"/>
      <w:lvlText w:val=""/>
      <w:lvlJc w:val="left"/>
      <w:pPr>
        <w:ind w:left="3960" w:hanging="360"/>
      </w:pPr>
      <w:rPr>
        <w:rFonts w:hint="default" w:ascii="Wingdings" w:hAnsi="Wingdings"/>
      </w:rPr>
    </w:lvl>
    <w:lvl w:ilvl="6" w:tplc="040C0001">
      <w:start w:val="1"/>
      <w:numFmt w:val="bullet"/>
      <w:lvlText w:val=""/>
      <w:lvlJc w:val="left"/>
      <w:pPr>
        <w:ind w:left="4680" w:hanging="360"/>
      </w:pPr>
      <w:rPr>
        <w:rFonts w:hint="default" w:ascii="Symbol" w:hAnsi="Symbol"/>
      </w:rPr>
    </w:lvl>
    <w:lvl w:ilvl="7" w:tplc="040C0003">
      <w:start w:val="1"/>
      <w:numFmt w:val="bullet"/>
      <w:lvlText w:val="o"/>
      <w:lvlJc w:val="left"/>
      <w:pPr>
        <w:ind w:left="5400" w:hanging="360"/>
      </w:pPr>
      <w:rPr>
        <w:rFonts w:hint="default" w:ascii="Courier New" w:hAnsi="Courier New" w:cs="Courier New"/>
      </w:rPr>
    </w:lvl>
    <w:lvl w:ilvl="8" w:tplc="040C0005">
      <w:start w:val="1"/>
      <w:numFmt w:val="bullet"/>
      <w:lvlText w:val=""/>
      <w:lvlJc w:val="left"/>
      <w:pPr>
        <w:ind w:left="6120" w:hanging="360"/>
      </w:pPr>
      <w:rPr>
        <w:rFonts w:hint="default" w:ascii="Wingdings" w:hAnsi="Wingdings"/>
      </w:rPr>
    </w:lvl>
  </w:abstractNum>
  <w:abstractNum w:abstractNumId="10" w15:restartNumberingAfterBreak="0">
    <w:nsid w:val="11EF39C2"/>
    <w:multiLevelType w:val="hybridMultilevel"/>
    <w:tmpl w:val="F47E37EE"/>
    <w:lvl w:ilvl="0" w:tplc="040C000D">
      <w:start w:val="1"/>
      <w:numFmt w:val="bullet"/>
      <w:lvlText w:val=""/>
      <w:lvlJc w:val="left"/>
      <w:pPr>
        <w:ind w:left="360" w:hanging="360"/>
      </w:pPr>
      <w:rPr>
        <w:rFonts w:hint="default" w:ascii="Wingdings" w:hAnsi="Wingdings"/>
      </w:rPr>
    </w:lvl>
    <w:lvl w:ilvl="1" w:tplc="040C0003" w:tentative="1">
      <w:start w:val="1"/>
      <w:numFmt w:val="bullet"/>
      <w:lvlText w:val="o"/>
      <w:lvlJc w:val="left"/>
      <w:pPr>
        <w:ind w:left="1080" w:hanging="360"/>
      </w:pPr>
      <w:rPr>
        <w:rFonts w:hint="default" w:ascii="Courier New" w:hAnsi="Courier New" w:cs="Courier New"/>
      </w:rPr>
    </w:lvl>
    <w:lvl w:ilvl="2" w:tplc="040C0005" w:tentative="1">
      <w:start w:val="1"/>
      <w:numFmt w:val="bullet"/>
      <w:lvlText w:val=""/>
      <w:lvlJc w:val="left"/>
      <w:pPr>
        <w:ind w:left="1800" w:hanging="360"/>
      </w:pPr>
      <w:rPr>
        <w:rFonts w:hint="default" w:ascii="Wingdings" w:hAnsi="Wingdings"/>
      </w:rPr>
    </w:lvl>
    <w:lvl w:ilvl="3" w:tplc="040C0001" w:tentative="1">
      <w:start w:val="1"/>
      <w:numFmt w:val="bullet"/>
      <w:lvlText w:val=""/>
      <w:lvlJc w:val="left"/>
      <w:pPr>
        <w:ind w:left="2520" w:hanging="360"/>
      </w:pPr>
      <w:rPr>
        <w:rFonts w:hint="default" w:ascii="Symbol" w:hAnsi="Symbol"/>
      </w:rPr>
    </w:lvl>
    <w:lvl w:ilvl="4" w:tplc="040C0003" w:tentative="1">
      <w:start w:val="1"/>
      <w:numFmt w:val="bullet"/>
      <w:lvlText w:val="o"/>
      <w:lvlJc w:val="left"/>
      <w:pPr>
        <w:ind w:left="3240" w:hanging="360"/>
      </w:pPr>
      <w:rPr>
        <w:rFonts w:hint="default" w:ascii="Courier New" w:hAnsi="Courier New" w:cs="Courier New"/>
      </w:rPr>
    </w:lvl>
    <w:lvl w:ilvl="5" w:tplc="040C0005" w:tentative="1">
      <w:start w:val="1"/>
      <w:numFmt w:val="bullet"/>
      <w:lvlText w:val=""/>
      <w:lvlJc w:val="left"/>
      <w:pPr>
        <w:ind w:left="3960" w:hanging="360"/>
      </w:pPr>
      <w:rPr>
        <w:rFonts w:hint="default" w:ascii="Wingdings" w:hAnsi="Wingdings"/>
      </w:rPr>
    </w:lvl>
    <w:lvl w:ilvl="6" w:tplc="040C0001" w:tentative="1">
      <w:start w:val="1"/>
      <w:numFmt w:val="bullet"/>
      <w:lvlText w:val=""/>
      <w:lvlJc w:val="left"/>
      <w:pPr>
        <w:ind w:left="4680" w:hanging="360"/>
      </w:pPr>
      <w:rPr>
        <w:rFonts w:hint="default" w:ascii="Symbol" w:hAnsi="Symbol"/>
      </w:rPr>
    </w:lvl>
    <w:lvl w:ilvl="7" w:tplc="040C0003" w:tentative="1">
      <w:start w:val="1"/>
      <w:numFmt w:val="bullet"/>
      <w:lvlText w:val="o"/>
      <w:lvlJc w:val="left"/>
      <w:pPr>
        <w:ind w:left="5400" w:hanging="360"/>
      </w:pPr>
      <w:rPr>
        <w:rFonts w:hint="default" w:ascii="Courier New" w:hAnsi="Courier New" w:cs="Courier New"/>
      </w:rPr>
    </w:lvl>
    <w:lvl w:ilvl="8" w:tplc="040C0005" w:tentative="1">
      <w:start w:val="1"/>
      <w:numFmt w:val="bullet"/>
      <w:lvlText w:val=""/>
      <w:lvlJc w:val="left"/>
      <w:pPr>
        <w:ind w:left="6120" w:hanging="360"/>
      </w:pPr>
      <w:rPr>
        <w:rFonts w:hint="default" w:ascii="Wingdings" w:hAnsi="Wingdings"/>
      </w:rPr>
    </w:lvl>
  </w:abstractNum>
  <w:abstractNum w:abstractNumId="11" w15:restartNumberingAfterBreak="0">
    <w:nsid w:val="16961EE8"/>
    <w:multiLevelType w:val="multilevel"/>
    <w:tmpl w:val="6DFAA336"/>
    <w:lvl w:ilvl="0">
      <w:start w:val="1"/>
      <w:numFmt w:val="decimal"/>
      <w:lvlText w:val="%1."/>
      <w:lvlJc w:val="left"/>
      <w:pPr>
        <w:ind w:left="1134" w:hanging="1134"/>
      </w:pPr>
      <w:rPr>
        <w:rFonts w:hint="default" w:asciiTheme="majorHAnsi" w:hAnsiTheme="majorHAnsi"/>
        <w:color w:val="0267AD"/>
      </w:rPr>
    </w:lvl>
    <w:lvl w:ilvl="1">
      <w:start w:val="1"/>
      <w:numFmt w:val="decimal"/>
      <w:lvlText w:val="%1.%2."/>
      <w:lvlJc w:val="left"/>
      <w:pPr>
        <w:ind w:left="1134" w:hanging="1134"/>
      </w:pPr>
      <w:rPr>
        <w:rFonts w:hint="default" w:asciiTheme="majorHAnsi" w:hAnsiTheme="majorHAnsi"/>
        <w:color w:val="0081C6"/>
      </w:rPr>
    </w:lvl>
    <w:lvl w:ilvl="2">
      <w:start w:val="1"/>
      <w:numFmt w:val="decimal"/>
      <w:lvlText w:val="%1.%2.%3."/>
      <w:lvlJc w:val="left"/>
      <w:pPr>
        <w:ind w:left="1134" w:hanging="1134"/>
      </w:pPr>
      <w:rPr>
        <w:rFonts w:hint="default" w:asciiTheme="majorHAnsi" w:hAnsiTheme="majorHAnsi"/>
        <w:color w:val="0081C6"/>
      </w:rPr>
    </w:lvl>
    <w:lvl w:ilvl="3">
      <w:start w:val="1"/>
      <w:numFmt w:val="decimal"/>
      <w:lvlText w:val="%1.%2.%3.%4."/>
      <w:lvlJc w:val="left"/>
      <w:pPr>
        <w:ind w:left="1134" w:hanging="1134"/>
      </w:pPr>
      <w:rPr>
        <w:rFonts w:hint="default" w:asciiTheme="majorHAnsi" w:hAnsiTheme="majorHAnsi"/>
        <w:color w:val="0081C6"/>
      </w:rPr>
    </w:lvl>
    <w:lvl w:ilvl="4">
      <w:start w:val="1"/>
      <w:numFmt w:val="decimal"/>
      <w:lvlText w:val="%1.%2.%3.%4.%5."/>
      <w:lvlJc w:val="left"/>
      <w:pPr>
        <w:ind w:left="1134" w:hanging="1134"/>
      </w:pPr>
      <w:rPr>
        <w:rFonts w:hint="default" w:asciiTheme="majorHAnsi" w:hAnsiTheme="majorHAnsi"/>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2"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hint="default" w:ascii="Wingdings" w:hAnsi="Wingdings"/>
        <w:color w:val="0267AD" w:themeColor="text2"/>
      </w:rPr>
    </w:lvl>
    <w:lvl w:ilvl="1">
      <w:start w:val="1"/>
      <w:numFmt w:val="bullet"/>
      <w:lvlText w:val=""/>
      <w:lvlJc w:val="left"/>
      <w:pPr>
        <w:tabs>
          <w:tab w:val="num" w:pos="1021"/>
        </w:tabs>
        <w:ind w:left="1021" w:hanging="511"/>
      </w:pPr>
      <w:rPr>
        <w:rFonts w:hint="default" w:ascii="Symbol" w:hAnsi="Symbol"/>
        <w:color w:val="0267AD" w:themeColor="text2"/>
      </w:rPr>
    </w:lvl>
    <w:lvl w:ilvl="2">
      <w:start w:val="1"/>
      <w:numFmt w:val="bullet"/>
      <w:lvlText w:val=""/>
      <w:lvlJc w:val="left"/>
      <w:pPr>
        <w:tabs>
          <w:tab w:val="num" w:pos="1531"/>
        </w:tabs>
        <w:ind w:left="1531" w:hanging="510"/>
      </w:pPr>
      <w:rPr>
        <w:rFonts w:hint="default" w:ascii="Wingdings" w:hAnsi="Wingdings"/>
        <w:color w:val="0267AD" w:themeColor="text2"/>
      </w:rPr>
    </w:lvl>
    <w:lvl w:ilvl="3">
      <w:start w:val="1"/>
      <w:numFmt w:val="bullet"/>
      <w:lvlText w:val="−"/>
      <w:lvlJc w:val="left"/>
      <w:pPr>
        <w:tabs>
          <w:tab w:val="num" w:pos="2041"/>
        </w:tabs>
        <w:ind w:left="2041" w:hanging="510"/>
      </w:pPr>
      <w:rPr>
        <w:rFonts w:hint="default" w:ascii="Franklin Gothic Book" w:hAnsi="Franklin Gothic Book"/>
        <w:color w:val="0267AD" w:themeColor="text2"/>
      </w:rPr>
    </w:lvl>
    <w:lvl w:ilvl="4">
      <w:start w:val="1"/>
      <w:numFmt w:val="bullet"/>
      <w:lvlText w:val="o"/>
      <w:lvlJc w:val="left"/>
      <w:pPr>
        <w:tabs>
          <w:tab w:val="num" w:pos="9000"/>
        </w:tabs>
        <w:ind w:left="9000" w:hanging="360"/>
      </w:pPr>
      <w:rPr>
        <w:rFonts w:hint="default" w:ascii="Courier New" w:hAnsi="Courier New"/>
      </w:rPr>
    </w:lvl>
    <w:lvl w:ilvl="5">
      <w:start w:val="1"/>
      <w:numFmt w:val="bullet"/>
      <w:lvlText w:val=""/>
      <w:lvlJc w:val="left"/>
      <w:pPr>
        <w:tabs>
          <w:tab w:val="num" w:pos="9720"/>
        </w:tabs>
        <w:ind w:left="9720" w:hanging="360"/>
      </w:pPr>
      <w:rPr>
        <w:rFonts w:hint="default" w:ascii="Wingdings" w:hAnsi="Wingdings"/>
      </w:rPr>
    </w:lvl>
    <w:lvl w:ilvl="6">
      <w:start w:val="1"/>
      <w:numFmt w:val="bullet"/>
      <w:lvlText w:val=""/>
      <w:lvlJc w:val="left"/>
      <w:pPr>
        <w:tabs>
          <w:tab w:val="num" w:pos="10440"/>
        </w:tabs>
        <w:ind w:left="10440" w:hanging="360"/>
      </w:pPr>
      <w:rPr>
        <w:rFonts w:hint="default" w:ascii="Symbol" w:hAnsi="Symbol"/>
      </w:rPr>
    </w:lvl>
    <w:lvl w:ilvl="7">
      <w:start w:val="1"/>
      <w:numFmt w:val="bullet"/>
      <w:lvlText w:val="o"/>
      <w:lvlJc w:val="left"/>
      <w:pPr>
        <w:tabs>
          <w:tab w:val="num" w:pos="11160"/>
        </w:tabs>
        <w:ind w:left="11160" w:hanging="360"/>
      </w:pPr>
      <w:rPr>
        <w:rFonts w:hint="default" w:ascii="Courier New" w:hAnsi="Courier New" w:cs="Courier New"/>
      </w:rPr>
    </w:lvl>
    <w:lvl w:ilvl="8">
      <w:start w:val="1"/>
      <w:numFmt w:val="bullet"/>
      <w:lvlText w:val=""/>
      <w:lvlJc w:val="left"/>
      <w:pPr>
        <w:tabs>
          <w:tab w:val="num" w:pos="11880"/>
        </w:tabs>
        <w:ind w:left="11880" w:hanging="360"/>
      </w:pPr>
      <w:rPr>
        <w:rFonts w:hint="default" w:ascii="Wingdings" w:hAnsi="Wingdings"/>
      </w:rPr>
    </w:lvl>
  </w:abstractNum>
  <w:abstractNum w:abstractNumId="14" w15:restartNumberingAfterBreak="0">
    <w:nsid w:val="263B5B98"/>
    <w:multiLevelType w:val="hybridMultilevel"/>
    <w:tmpl w:val="3314E568"/>
    <w:lvl w:ilvl="0" w:tplc="020E2FC0">
      <w:numFmt w:val="bullet"/>
      <w:lvlText w:val="-"/>
      <w:lvlJc w:val="left"/>
      <w:pPr>
        <w:ind w:left="1080" w:hanging="360"/>
      </w:pPr>
      <w:rPr>
        <w:rFonts w:hint="default" w:ascii="Franklin Gothic Book" w:hAnsi="Franklin Gothic Book" w:eastAsiaTheme="minorEastAsia" w:cstheme="minorBidi"/>
        <w:color w:val="13404D" w:themeColor="text1"/>
      </w:rPr>
    </w:lvl>
    <w:lvl w:ilvl="1" w:tplc="040C0003" w:tentative="1">
      <w:start w:val="1"/>
      <w:numFmt w:val="bullet"/>
      <w:lvlText w:val="o"/>
      <w:lvlJc w:val="left"/>
      <w:pPr>
        <w:ind w:left="1800" w:hanging="360"/>
      </w:pPr>
      <w:rPr>
        <w:rFonts w:hint="default" w:ascii="Courier New" w:hAnsi="Courier New" w:cs="Courier New"/>
      </w:rPr>
    </w:lvl>
    <w:lvl w:ilvl="2" w:tplc="040C0005" w:tentative="1">
      <w:start w:val="1"/>
      <w:numFmt w:val="bullet"/>
      <w:lvlText w:val=""/>
      <w:lvlJc w:val="left"/>
      <w:pPr>
        <w:ind w:left="2520" w:hanging="360"/>
      </w:pPr>
      <w:rPr>
        <w:rFonts w:hint="default" w:ascii="Wingdings" w:hAnsi="Wingdings"/>
      </w:rPr>
    </w:lvl>
    <w:lvl w:ilvl="3" w:tplc="040C0001" w:tentative="1">
      <w:start w:val="1"/>
      <w:numFmt w:val="bullet"/>
      <w:lvlText w:val=""/>
      <w:lvlJc w:val="left"/>
      <w:pPr>
        <w:ind w:left="3240" w:hanging="360"/>
      </w:pPr>
      <w:rPr>
        <w:rFonts w:hint="default" w:ascii="Symbol" w:hAnsi="Symbol"/>
      </w:rPr>
    </w:lvl>
    <w:lvl w:ilvl="4" w:tplc="040C0003" w:tentative="1">
      <w:start w:val="1"/>
      <w:numFmt w:val="bullet"/>
      <w:lvlText w:val="o"/>
      <w:lvlJc w:val="left"/>
      <w:pPr>
        <w:ind w:left="3960" w:hanging="360"/>
      </w:pPr>
      <w:rPr>
        <w:rFonts w:hint="default" w:ascii="Courier New" w:hAnsi="Courier New" w:cs="Courier New"/>
      </w:rPr>
    </w:lvl>
    <w:lvl w:ilvl="5" w:tplc="040C0005" w:tentative="1">
      <w:start w:val="1"/>
      <w:numFmt w:val="bullet"/>
      <w:lvlText w:val=""/>
      <w:lvlJc w:val="left"/>
      <w:pPr>
        <w:ind w:left="4680" w:hanging="360"/>
      </w:pPr>
      <w:rPr>
        <w:rFonts w:hint="default" w:ascii="Wingdings" w:hAnsi="Wingdings"/>
      </w:rPr>
    </w:lvl>
    <w:lvl w:ilvl="6" w:tplc="040C0001" w:tentative="1">
      <w:start w:val="1"/>
      <w:numFmt w:val="bullet"/>
      <w:lvlText w:val=""/>
      <w:lvlJc w:val="left"/>
      <w:pPr>
        <w:ind w:left="5400" w:hanging="360"/>
      </w:pPr>
      <w:rPr>
        <w:rFonts w:hint="default" w:ascii="Symbol" w:hAnsi="Symbol"/>
      </w:rPr>
    </w:lvl>
    <w:lvl w:ilvl="7" w:tplc="040C0003" w:tentative="1">
      <w:start w:val="1"/>
      <w:numFmt w:val="bullet"/>
      <w:lvlText w:val="o"/>
      <w:lvlJc w:val="left"/>
      <w:pPr>
        <w:ind w:left="6120" w:hanging="360"/>
      </w:pPr>
      <w:rPr>
        <w:rFonts w:hint="default" w:ascii="Courier New" w:hAnsi="Courier New" w:cs="Courier New"/>
      </w:rPr>
    </w:lvl>
    <w:lvl w:ilvl="8" w:tplc="040C0005" w:tentative="1">
      <w:start w:val="1"/>
      <w:numFmt w:val="bullet"/>
      <w:lvlText w:val=""/>
      <w:lvlJc w:val="left"/>
      <w:pPr>
        <w:ind w:left="6840" w:hanging="360"/>
      </w:pPr>
      <w:rPr>
        <w:rFonts w:hint="default" w:ascii="Wingdings" w:hAnsi="Wingdings"/>
      </w:rPr>
    </w:lvl>
  </w:abstractNum>
  <w:abstractNum w:abstractNumId="15" w15:restartNumberingAfterBreak="0">
    <w:nsid w:val="2BF51890"/>
    <w:multiLevelType w:val="hybridMultilevel"/>
    <w:tmpl w:val="3EEEBB8C"/>
    <w:lvl w:ilvl="0" w:tplc="98EE8DAA">
      <w:numFmt w:val="bullet"/>
      <w:lvlText w:val=""/>
      <w:lvlJc w:val="left"/>
      <w:pPr>
        <w:ind w:left="720" w:hanging="360"/>
      </w:pPr>
      <w:rPr>
        <w:rFonts w:hint="default" w:ascii="Symbol" w:hAnsi="Symbol" w:cs="Times New Roman" w:eastAsiaTheme="minorHAnsi"/>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6"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0305BA3"/>
    <w:multiLevelType w:val="hybridMultilevel"/>
    <w:tmpl w:val="816C9B70"/>
    <w:lvl w:ilvl="0" w:tplc="949A7142">
      <w:start w:val="1"/>
      <w:numFmt w:val="bullet"/>
      <w:lvlText w:val=""/>
      <w:lvlJc w:val="left"/>
      <w:pPr>
        <w:tabs>
          <w:tab w:val="num" w:pos="720"/>
        </w:tabs>
        <w:ind w:left="720" w:hanging="360"/>
      </w:pPr>
      <w:rPr>
        <w:rFonts w:hint="default" w:ascii="Wingdings" w:hAnsi="Wingdings"/>
      </w:rPr>
    </w:lvl>
    <w:lvl w:ilvl="1" w:tplc="671873FC" w:tentative="1">
      <w:start w:val="1"/>
      <w:numFmt w:val="bullet"/>
      <w:lvlText w:val=""/>
      <w:lvlJc w:val="left"/>
      <w:pPr>
        <w:tabs>
          <w:tab w:val="num" w:pos="1440"/>
        </w:tabs>
        <w:ind w:left="1440" w:hanging="360"/>
      </w:pPr>
      <w:rPr>
        <w:rFonts w:hint="default" w:ascii="Wingdings" w:hAnsi="Wingdings"/>
      </w:rPr>
    </w:lvl>
    <w:lvl w:ilvl="2" w:tplc="16DC49D0" w:tentative="1">
      <w:start w:val="1"/>
      <w:numFmt w:val="bullet"/>
      <w:lvlText w:val=""/>
      <w:lvlJc w:val="left"/>
      <w:pPr>
        <w:tabs>
          <w:tab w:val="num" w:pos="2160"/>
        </w:tabs>
        <w:ind w:left="2160" w:hanging="360"/>
      </w:pPr>
      <w:rPr>
        <w:rFonts w:hint="default" w:ascii="Wingdings" w:hAnsi="Wingdings"/>
      </w:rPr>
    </w:lvl>
    <w:lvl w:ilvl="3" w:tplc="3044E8FA" w:tentative="1">
      <w:start w:val="1"/>
      <w:numFmt w:val="bullet"/>
      <w:lvlText w:val=""/>
      <w:lvlJc w:val="left"/>
      <w:pPr>
        <w:tabs>
          <w:tab w:val="num" w:pos="2880"/>
        </w:tabs>
        <w:ind w:left="2880" w:hanging="360"/>
      </w:pPr>
      <w:rPr>
        <w:rFonts w:hint="default" w:ascii="Wingdings" w:hAnsi="Wingdings"/>
      </w:rPr>
    </w:lvl>
    <w:lvl w:ilvl="4" w:tplc="796A6AFC" w:tentative="1">
      <w:start w:val="1"/>
      <w:numFmt w:val="bullet"/>
      <w:lvlText w:val=""/>
      <w:lvlJc w:val="left"/>
      <w:pPr>
        <w:tabs>
          <w:tab w:val="num" w:pos="3600"/>
        </w:tabs>
        <w:ind w:left="3600" w:hanging="360"/>
      </w:pPr>
      <w:rPr>
        <w:rFonts w:hint="default" w:ascii="Wingdings" w:hAnsi="Wingdings"/>
      </w:rPr>
    </w:lvl>
    <w:lvl w:ilvl="5" w:tplc="DA36EA50" w:tentative="1">
      <w:start w:val="1"/>
      <w:numFmt w:val="bullet"/>
      <w:lvlText w:val=""/>
      <w:lvlJc w:val="left"/>
      <w:pPr>
        <w:tabs>
          <w:tab w:val="num" w:pos="4320"/>
        </w:tabs>
        <w:ind w:left="4320" w:hanging="360"/>
      </w:pPr>
      <w:rPr>
        <w:rFonts w:hint="default" w:ascii="Wingdings" w:hAnsi="Wingdings"/>
      </w:rPr>
    </w:lvl>
    <w:lvl w:ilvl="6" w:tplc="9FFE7AE6" w:tentative="1">
      <w:start w:val="1"/>
      <w:numFmt w:val="bullet"/>
      <w:lvlText w:val=""/>
      <w:lvlJc w:val="left"/>
      <w:pPr>
        <w:tabs>
          <w:tab w:val="num" w:pos="5040"/>
        </w:tabs>
        <w:ind w:left="5040" w:hanging="360"/>
      </w:pPr>
      <w:rPr>
        <w:rFonts w:hint="default" w:ascii="Wingdings" w:hAnsi="Wingdings"/>
      </w:rPr>
    </w:lvl>
    <w:lvl w:ilvl="7" w:tplc="50289A16" w:tentative="1">
      <w:start w:val="1"/>
      <w:numFmt w:val="bullet"/>
      <w:lvlText w:val=""/>
      <w:lvlJc w:val="left"/>
      <w:pPr>
        <w:tabs>
          <w:tab w:val="num" w:pos="5760"/>
        </w:tabs>
        <w:ind w:left="5760" w:hanging="360"/>
      </w:pPr>
      <w:rPr>
        <w:rFonts w:hint="default" w:ascii="Wingdings" w:hAnsi="Wingdings"/>
      </w:rPr>
    </w:lvl>
    <w:lvl w:ilvl="8" w:tplc="E03C19A4"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1C87FB2"/>
    <w:multiLevelType w:val="hybridMultilevel"/>
    <w:tmpl w:val="9C840A3E"/>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9"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hint="default" w:ascii="Symbol" w:hAnsi="Symbol"/>
        <w:color w:val="FF6600"/>
        <w:sz w:val="18"/>
        <w:szCs w:val="18"/>
      </w:rPr>
    </w:lvl>
    <w:lvl w:ilvl="1" w:tplc="088088A4">
      <w:start w:val="1"/>
      <w:numFmt w:val="bullet"/>
      <w:lvlText w:val=""/>
      <w:lvlJc w:val="left"/>
      <w:pPr>
        <w:tabs>
          <w:tab w:val="num" w:pos="1440"/>
        </w:tabs>
        <w:ind w:left="1440" w:hanging="360"/>
      </w:pPr>
      <w:rPr>
        <w:rFonts w:hint="default" w:ascii="Wingdings" w:hAnsi="Wingdings"/>
        <w:color w:val="FF6600"/>
        <w:sz w:val="18"/>
        <w:szCs w:val="18"/>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D313E7A"/>
    <w:multiLevelType w:val="hybridMultilevel"/>
    <w:tmpl w:val="3D703A36"/>
    <w:lvl w:ilvl="0" w:tplc="FFFFFFFF">
      <w:start w:val="1"/>
      <w:numFmt w:val="bullet"/>
      <w:lvlText w:val=""/>
      <w:lvlJc w:val="left"/>
      <w:pPr>
        <w:tabs>
          <w:tab w:val="num" w:pos="720"/>
        </w:tabs>
        <w:ind w:left="720" w:hanging="360"/>
      </w:pPr>
      <w:rPr>
        <w:rFonts w:hint="default" w:ascii="Symbol" w:hAnsi="Symbol"/>
      </w:rPr>
    </w:lvl>
    <w:lvl w:ilvl="1" w:tplc="040C0003" w:tentative="1">
      <w:start w:val="1"/>
      <w:numFmt w:val="bullet"/>
      <w:lvlText w:val="o"/>
      <w:lvlJc w:val="left"/>
      <w:pPr>
        <w:tabs>
          <w:tab w:val="num" w:pos="1440"/>
        </w:tabs>
        <w:ind w:left="1440" w:hanging="360"/>
      </w:pPr>
      <w:rPr>
        <w:rFonts w:hint="default" w:ascii="Courier New" w:hAnsi="Courier New" w:cs="Courier New"/>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cs="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cs="Courier New"/>
      </w:rPr>
    </w:lvl>
    <w:lvl w:ilvl="8" w:tplc="040C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F346574"/>
    <w:multiLevelType w:val="hybridMultilevel"/>
    <w:tmpl w:val="164CA55E"/>
    <w:lvl w:ilvl="0" w:tplc="2C2C18CC">
      <w:start w:val="1"/>
      <w:numFmt w:val="bullet"/>
      <w:lvlText w:val=""/>
      <w:lvlJc w:val="left"/>
      <w:pPr>
        <w:tabs>
          <w:tab w:val="num" w:pos="420"/>
        </w:tabs>
        <w:ind w:left="420" w:hanging="360"/>
      </w:pPr>
      <w:rPr>
        <w:rFonts w:hint="default" w:ascii="Symbol" w:hAnsi="Symbol"/>
        <w:color w:val="FF6600"/>
        <w:sz w:val="18"/>
        <w:szCs w:val="18"/>
      </w:rPr>
    </w:lvl>
    <w:lvl w:ilvl="1" w:tplc="90C8BEFC">
      <w:start w:val="1"/>
      <w:numFmt w:val="bullet"/>
      <w:lvlText w:val=""/>
      <w:lvlJc w:val="left"/>
      <w:pPr>
        <w:tabs>
          <w:tab w:val="num" w:pos="1440"/>
        </w:tabs>
        <w:ind w:left="1440" w:hanging="360"/>
      </w:pPr>
      <w:rPr>
        <w:rFonts w:hint="default" w:ascii="Wingdings 3" w:hAnsi="Wingdings 3"/>
        <w:color w:val="808080"/>
        <w:sz w:val="18"/>
        <w:szCs w:val="18"/>
      </w:rPr>
    </w:lvl>
    <w:lvl w:ilvl="2" w:tplc="4910383A" w:tentative="1">
      <w:start w:val="1"/>
      <w:numFmt w:val="bullet"/>
      <w:lvlText w:val=""/>
      <w:lvlJc w:val="left"/>
      <w:pPr>
        <w:tabs>
          <w:tab w:val="num" w:pos="2160"/>
        </w:tabs>
        <w:ind w:left="2160" w:hanging="360"/>
      </w:pPr>
      <w:rPr>
        <w:rFonts w:hint="default" w:ascii="Wingdings" w:hAnsi="Wingdings"/>
      </w:rPr>
    </w:lvl>
    <w:lvl w:ilvl="3" w:tplc="5510DCD4" w:tentative="1">
      <w:start w:val="1"/>
      <w:numFmt w:val="bullet"/>
      <w:lvlText w:val=""/>
      <w:lvlJc w:val="left"/>
      <w:pPr>
        <w:tabs>
          <w:tab w:val="num" w:pos="2880"/>
        </w:tabs>
        <w:ind w:left="2880" w:hanging="360"/>
      </w:pPr>
      <w:rPr>
        <w:rFonts w:hint="default" w:ascii="Symbol" w:hAnsi="Symbol"/>
      </w:rPr>
    </w:lvl>
    <w:lvl w:ilvl="4" w:tplc="4E044C30" w:tentative="1">
      <w:start w:val="1"/>
      <w:numFmt w:val="bullet"/>
      <w:lvlText w:val="o"/>
      <w:lvlJc w:val="left"/>
      <w:pPr>
        <w:tabs>
          <w:tab w:val="num" w:pos="3600"/>
        </w:tabs>
        <w:ind w:left="3600" w:hanging="360"/>
      </w:pPr>
      <w:rPr>
        <w:rFonts w:hint="default" w:ascii="Courier New" w:hAnsi="Courier New" w:cs="Courier New"/>
      </w:rPr>
    </w:lvl>
    <w:lvl w:ilvl="5" w:tplc="2C8A119E" w:tentative="1">
      <w:start w:val="1"/>
      <w:numFmt w:val="bullet"/>
      <w:lvlText w:val=""/>
      <w:lvlJc w:val="left"/>
      <w:pPr>
        <w:tabs>
          <w:tab w:val="num" w:pos="4320"/>
        </w:tabs>
        <w:ind w:left="4320" w:hanging="360"/>
      </w:pPr>
      <w:rPr>
        <w:rFonts w:hint="default" w:ascii="Wingdings" w:hAnsi="Wingdings"/>
      </w:rPr>
    </w:lvl>
    <w:lvl w:ilvl="6" w:tplc="18721062" w:tentative="1">
      <w:start w:val="1"/>
      <w:numFmt w:val="bullet"/>
      <w:lvlText w:val=""/>
      <w:lvlJc w:val="left"/>
      <w:pPr>
        <w:tabs>
          <w:tab w:val="num" w:pos="5040"/>
        </w:tabs>
        <w:ind w:left="5040" w:hanging="360"/>
      </w:pPr>
      <w:rPr>
        <w:rFonts w:hint="default" w:ascii="Symbol" w:hAnsi="Symbol"/>
      </w:rPr>
    </w:lvl>
    <w:lvl w:ilvl="7" w:tplc="D166F45C" w:tentative="1">
      <w:start w:val="1"/>
      <w:numFmt w:val="bullet"/>
      <w:lvlText w:val="o"/>
      <w:lvlJc w:val="left"/>
      <w:pPr>
        <w:tabs>
          <w:tab w:val="num" w:pos="5760"/>
        </w:tabs>
        <w:ind w:left="5760" w:hanging="360"/>
      </w:pPr>
      <w:rPr>
        <w:rFonts w:hint="default" w:ascii="Courier New" w:hAnsi="Courier New" w:cs="Courier New"/>
      </w:rPr>
    </w:lvl>
    <w:lvl w:ilvl="8" w:tplc="F1CEF648"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3F45082A"/>
    <w:multiLevelType w:val="hybridMultilevel"/>
    <w:tmpl w:val="800255DA"/>
    <w:lvl w:ilvl="0" w:tplc="09CAF846">
      <w:start w:val="1"/>
      <w:numFmt w:val="bullet"/>
      <w:lvlText w:val=""/>
      <w:lvlJc w:val="left"/>
      <w:pPr>
        <w:ind w:left="360" w:hanging="360"/>
      </w:pPr>
      <w:rPr>
        <w:rFonts w:hint="default" w:ascii="Wingdings" w:hAnsi="Wingdings"/>
        <w:sz w:val="20"/>
        <w:szCs w:val="20"/>
      </w:rPr>
    </w:lvl>
    <w:lvl w:ilvl="1" w:tplc="040C0003">
      <w:start w:val="1"/>
      <w:numFmt w:val="bullet"/>
      <w:lvlText w:val="o"/>
      <w:lvlJc w:val="left"/>
      <w:pPr>
        <w:ind w:left="1156" w:hanging="360"/>
      </w:pPr>
      <w:rPr>
        <w:rFonts w:hint="default" w:ascii="Courier New" w:hAnsi="Courier New" w:cs="Courier New"/>
      </w:rPr>
    </w:lvl>
    <w:lvl w:ilvl="2" w:tplc="040C0005" w:tentative="1">
      <w:start w:val="1"/>
      <w:numFmt w:val="bullet"/>
      <w:lvlText w:val=""/>
      <w:lvlJc w:val="left"/>
      <w:pPr>
        <w:ind w:left="1876" w:hanging="360"/>
      </w:pPr>
      <w:rPr>
        <w:rFonts w:hint="default" w:ascii="Wingdings" w:hAnsi="Wingdings"/>
      </w:rPr>
    </w:lvl>
    <w:lvl w:ilvl="3" w:tplc="040C0001" w:tentative="1">
      <w:start w:val="1"/>
      <w:numFmt w:val="bullet"/>
      <w:lvlText w:val=""/>
      <w:lvlJc w:val="left"/>
      <w:pPr>
        <w:ind w:left="2596" w:hanging="360"/>
      </w:pPr>
      <w:rPr>
        <w:rFonts w:hint="default" w:ascii="Symbol" w:hAnsi="Symbol"/>
      </w:rPr>
    </w:lvl>
    <w:lvl w:ilvl="4" w:tplc="040C0003" w:tentative="1">
      <w:start w:val="1"/>
      <w:numFmt w:val="bullet"/>
      <w:lvlText w:val="o"/>
      <w:lvlJc w:val="left"/>
      <w:pPr>
        <w:ind w:left="3316" w:hanging="360"/>
      </w:pPr>
      <w:rPr>
        <w:rFonts w:hint="default" w:ascii="Courier New" w:hAnsi="Courier New" w:cs="Courier New"/>
      </w:rPr>
    </w:lvl>
    <w:lvl w:ilvl="5" w:tplc="040C0005" w:tentative="1">
      <w:start w:val="1"/>
      <w:numFmt w:val="bullet"/>
      <w:lvlText w:val=""/>
      <w:lvlJc w:val="left"/>
      <w:pPr>
        <w:ind w:left="4036" w:hanging="360"/>
      </w:pPr>
      <w:rPr>
        <w:rFonts w:hint="default" w:ascii="Wingdings" w:hAnsi="Wingdings"/>
      </w:rPr>
    </w:lvl>
    <w:lvl w:ilvl="6" w:tplc="040C0001" w:tentative="1">
      <w:start w:val="1"/>
      <w:numFmt w:val="bullet"/>
      <w:lvlText w:val=""/>
      <w:lvlJc w:val="left"/>
      <w:pPr>
        <w:ind w:left="4756" w:hanging="360"/>
      </w:pPr>
      <w:rPr>
        <w:rFonts w:hint="default" w:ascii="Symbol" w:hAnsi="Symbol"/>
      </w:rPr>
    </w:lvl>
    <w:lvl w:ilvl="7" w:tplc="040C0003" w:tentative="1">
      <w:start w:val="1"/>
      <w:numFmt w:val="bullet"/>
      <w:lvlText w:val="o"/>
      <w:lvlJc w:val="left"/>
      <w:pPr>
        <w:ind w:left="5476" w:hanging="360"/>
      </w:pPr>
      <w:rPr>
        <w:rFonts w:hint="default" w:ascii="Courier New" w:hAnsi="Courier New" w:cs="Courier New"/>
      </w:rPr>
    </w:lvl>
    <w:lvl w:ilvl="8" w:tplc="040C0005" w:tentative="1">
      <w:start w:val="1"/>
      <w:numFmt w:val="bullet"/>
      <w:lvlText w:val=""/>
      <w:lvlJc w:val="left"/>
      <w:pPr>
        <w:ind w:left="6196" w:hanging="360"/>
      </w:pPr>
      <w:rPr>
        <w:rFonts w:hint="default" w:ascii="Wingdings" w:hAnsi="Wingdings"/>
      </w:rPr>
    </w:lvl>
  </w:abstractNum>
  <w:abstractNum w:abstractNumId="24" w15:restartNumberingAfterBreak="0">
    <w:nsid w:val="456B5DEB"/>
    <w:multiLevelType w:val="multilevel"/>
    <w:tmpl w:val="F426DB00"/>
    <w:lvl w:ilvl="0">
      <w:start w:val="1"/>
      <w:numFmt w:val="bullet"/>
      <w:lvlText w:val=""/>
      <w:lvlJc w:val="left"/>
      <w:pPr>
        <w:tabs>
          <w:tab w:val="num" w:pos="510"/>
        </w:tabs>
        <w:ind w:left="510" w:hanging="510"/>
      </w:pPr>
      <w:rPr>
        <w:rFonts w:hint="default" w:ascii="Wingdings" w:hAnsi="Wingdings"/>
        <w:color w:val="0267AD" w:themeColor="text2"/>
      </w:rPr>
    </w:lvl>
    <w:lvl w:ilvl="1">
      <w:start w:val="1"/>
      <w:numFmt w:val="bullet"/>
      <w:lvlText w:val=""/>
      <w:lvlJc w:val="left"/>
      <w:pPr>
        <w:tabs>
          <w:tab w:val="num" w:pos="1021"/>
        </w:tabs>
        <w:ind w:left="1021" w:hanging="511"/>
      </w:pPr>
      <w:rPr>
        <w:rFonts w:hint="default" w:ascii="Symbol" w:hAnsi="Symbol"/>
        <w:color w:val="0267AD" w:themeColor="text2"/>
      </w:rPr>
    </w:lvl>
    <w:lvl w:ilvl="2">
      <w:start w:val="1"/>
      <w:numFmt w:val="bullet"/>
      <w:lvlText w:val=""/>
      <w:lvlJc w:val="left"/>
      <w:pPr>
        <w:tabs>
          <w:tab w:val="num" w:pos="1531"/>
        </w:tabs>
        <w:ind w:left="1531" w:hanging="510"/>
      </w:pPr>
      <w:rPr>
        <w:rFonts w:hint="default" w:ascii="Wingdings" w:hAnsi="Wingdings"/>
        <w:color w:val="0267AD" w:themeColor="text2"/>
      </w:rPr>
    </w:lvl>
    <w:lvl w:ilvl="3">
      <w:start w:val="1"/>
      <w:numFmt w:val="bullet"/>
      <w:lvlText w:val="−"/>
      <w:lvlJc w:val="left"/>
      <w:pPr>
        <w:tabs>
          <w:tab w:val="num" w:pos="2041"/>
        </w:tabs>
        <w:ind w:left="2041" w:hanging="510"/>
      </w:pPr>
      <w:rPr>
        <w:rFonts w:hint="default" w:ascii="Franklin Gothic Book" w:hAnsi="Franklin Gothic Book"/>
        <w:color w:val="0267AD" w:themeColor="text2"/>
      </w:rPr>
    </w:lvl>
    <w:lvl w:ilvl="4">
      <w:start w:val="1"/>
      <w:numFmt w:val="bullet"/>
      <w:lvlText w:val="o"/>
      <w:lvlJc w:val="left"/>
      <w:pPr>
        <w:tabs>
          <w:tab w:val="num" w:pos="9000"/>
        </w:tabs>
        <w:ind w:left="9000" w:hanging="360"/>
      </w:pPr>
      <w:rPr>
        <w:rFonts w:hint="default" w:ascii="Courier New" w:hAnsi="Courier New"/>
      </w:rPr>
    </w:lvl>
    <w:lvl w:ilvl="5">
      <w:start w:val="1"/>
      <w:numFmt w:val="bullet"/>
      <w:lvlText w:val=""/>
      <w:lvlJc w:val="left"/>
      <w:pPr>
        <w:tabs>
          <w:tab w:val="num" w:pos="9720"/>
        </w:tabs>
        <w:ind w:left="9720" w:hanging="360"/>
      </w:pPr>
      <w:rPr>
        <w:rFonts w:hint="default" w:ascii="Wingdings" w:hAnsi="Wingdings"/>
      </w:rPr>
    </w:lvl>
    <w:lvl w:ilvl="6">
      <w:start w:val="1"/>
      <w:numFmt w:val="bullet"/>
      <w:lvlText w:val=""/>
      <w:lvlJc w:val="left"/>
      <w:pPr>
        <w:tabs>
          <w:tab w:val="num" w:pos="10440"/>
        </w:tabs>
        <w:ind w:left="10440" w:hanging="360"/>
      </w:pPr>
      <w:rPr>
        <w:rFonts w:hint="default" w:ascii="Symbol" w:hAnsi="Symbol"/>
      </w:rPr>
    </w:lvl>
    <w:lvl w:ilvl="7">
      <w:start w:val="1"/>
      <w:numFmt w:val="bullet"/>
      <w:lvlText w:val="o"/>
      <w:lvlJc w:val="left"/>
      <w:pPr>
        <w:tabs>
          <w:tab w:val="num" w:pos="11160"/>
        </w:tabs>
        <w:ind w:left="11160" w:hanging="360"/>
      </w:pPr>
      <w:rPr>
        <w:rFonts w:hint="default" w:ascii="Courier New" w:hAnsi="Courier New" w:cs="Courier New"/>
      </w:rPr>
    </w:lvl>
    <w:lvl w:ilvl="8">
      <w:start w:val="1"/>
      <w:numFmt w:val="bullet"/>
      <w:lvlText w:val=""/>
      <w:lvlJc w:val="left"/>
      <w:pPr>
        <w:tabs>
          <w:tab w:val="num" w:pos="11880"/>
        </w:tabs>
        <w:ind w:left="11880" w:hanging="360"/>
      </w:pPr>
      <w:rPr>
        <w:rFonts w:hint="default" w:ascii="Wingdings" w:hAnsi="Wingdings"/>
      </w:rPr>
    </w:lvl>
  </w:abstractNum>
  <w:abstractNum w:abstractNumId="25"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7E60385"/>
    <w:multiLevelType w:val="hybridMultilevel"/>
    <w:tmpl w:val="59847CD8"/>
    <w:lvl w:ilvl="0" w:tplc="F8AED3FA">
      <w:start w:val="1"/>
      <w:numFmt w:val="bullet"/>
      <w:lvlText w:val=""/>
      <w:lvlJc w:val="left"/>
      <w:pPr>
        <w:tabs>
          <w:tab w:val="num" w:pos="420"/>
        </w:tabs>
        <w:ind w:left="420" w:hanging="360"/>
      </w:pPr>
      <w:rPr>
        <w:rFonts w:hint="default" w:ascii="Symbol" w:hAnsi="Symbol"/>
        <w:color w:val="FF6600"/>
        <w:sz w:val="18"/>
        <w:szCs w:val="18"/>
      </w:rPr>
    </w:lvl>
    <w:lvl w:ilvl="1" w:tplc="DBA03C0E" w:tentative="1">
      <w:start w:val="1"/>
      <w:numFmt w:val="bullet"/>
      <w:lvlText w:val="o"/>
      <w:lvlJc w:val="left"/>
      <w:pPr>
        <w:tabs>
          <w:tab w:val="num" w:pos="1440"/>
        </w:tabs>
        <w:ind w:left="1440" w:hanging="360"/>
      </w:pPr>
      <w:rPr>
        <w:rFonts w:hint="default" w:ascii="Courier New" w:hAnsi="Courier New" w:cs="Courier New"/>
      </w:rPr>
    </w:lvl>
    <w:lvl w:ilvl="2" w:tplc="2F9A9C6A" w:tentative="1">
      <w:start w:val="1"/>
      <w:numFmt w:val="bullet"/>
      <w:lvlText w:val=""/>
      <w:lvlJc w:val="left"/>
      <w:pPr>
        <w:tabs>
          <w:tab w:val="num" w:pos="2160"/>
        </w:tabs>
        <w:ind w:left="2160" w:hanging="360"/>
      </w:pPr>
      <w:rPr>
        <w:rFonts w:hint="default" w:ascii="Wingdings" w:hAnsi="Wingdings"/>
      </w:rPr>
    </w:lvl>
    <w:lvl w:ilvl="3" w:tplc="F75C0AEE" w:tentative="1">
      <w:start w:val="1"/>
      <w:numFmt w:val="bullet"/>
      <w:lvlText w:val=""/>
      <w:lvlJc w:val="left"/>
      <w:pPr>
        <w:tabs>
          <w:tab w:val="num" w:pos="2880"/>
        </w:tabs>
        <w:ind w:left="2880" w:hanging="360"/>
      </w:pPr>
      <w:rPr>
        <w:rFonts w:hint="default" w:ascii="Symbol" w:hAnsi="Symbol"/>
      </w:rPr>
    </w:lvl>
    <w:lvl w:ilvl="4" w:tplc="CE6448BC" w:tentative="1">
      <w:start w:val="1"/>
      <w:numFmt w:val="bullet"/>
      <w:lvlText w:val="o"/>
      <w:lvlJc w:val="left"/>
      <w:pPr>
        <w:tabs>
          <w:tab w:val="num" w:pos="3600"/>
        </w:tabs>
        <w:ind w:left="3600" w:hanging="360"/>
      </w:pPr>
      <w:rPr>
        <w:rFonts w:hint="default" w:ascii="Courier New" w:hAnsi="Courier New" w:cs="Courier New"/>
      </w:rPr>
    </w:lvl>
    <w:lvl w:ilvl="5" w:tplc="BCB29D26" w:tentative="1">
      <w:start w:val="1"/>
      <w:numFmt w:val="bullet"/>
      <w:lvlText w:val=""/>
      <w:lvlJc w:val="left"/>
      <w:pPr>
        <w:tabs>
          <w:tab w:val="num" w:pos="4320"/>
        </w:tabs>
        <w:ind w:left="4320" w:hanging="360"/>
      </w:pPr>
      <w:rPr>
        <w:rFonts w:hint="default" w:ascii="Wingdings" w:hAnsi="Wingdings"/>
      </w:rPr>
    </w:lvl>
    <w:lvl w:ilvl="6" w:tplc="37A0694C" w:tentative="1">
      <w:start w:val="1"/>
      <w:numFmt w:val="bullet"/>
      <w:lvlText w:val=""/>
      <w:lvlJc w:val="left"/>
      <w:pPr>
        <w:tabs>
          <w:tab w:val="num" w:pos="5040"/>
        </w:tabs>
        <w:ind w:left="5040" w:hanging="360"/>
      </w:pPr>
      <w:rPr>
        <w:rFonts w:hint="default" w:ascii="Symbol" w:hAnsi="Symbol"/>
      </w:rPr>
    </w:lvl>
    <w:lvl w:ilvl="7" w:tplc="0BF40FF6" w:tentative="1">
      <w:start w:val="1"/>
      <w:numFmt w:val="bullet"/>
      <w:lvlText w:val="o"/>
      <w:lvlJc w:val="left"/>
      <w:pPr>
        <w:tabs>
          <w:tab w:val="num" w:pos="5760"/>
        </w:tabs>
        <w:ind w:left="5760" w:hanging="360"/>
      </w:pPr>
      <w:rPr>
        <w:rFonts w:hint="default" w:ascii="Courier New" w:hAnsi="Courier New" w:cs="Courier New"/>
      </w:rPr>
    </w:lvl>
    <w:lvl w:ilvl="8" w:tplc="9BC2E862"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86F0C51"/>
    <w:multiLevelType w:val="hybridMultilevel"/>
    <w:tmpl w:val="6B3EA810"/>
    <w:lvl w:ilvl="0" w:tplc="7C0C66B0">
      <w:start w:val="1"/>
      <w:numFmt w:val="bullet"/>
      <w:lvlText w:val=""/>
      <w:lvlJc w:val="left"/>
      <w:pPr>
        <w:tabs>
          <w:tab w:val="num" w:pos="644"/>
        </w:tabs>
        <w:ind w:left="644" w:hanging="360"/>
      </w:pPr>
      <w:rPr>
        <w:rFonts w:hint="default" w:ascii="Symbol" w:hAnsi="Symbol"/>
        <w:color w:val="FF6600"/>
        <w:sz w:val="18"/>
        <w:szCs w:val="18"/>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ED63C44"/>
    <w:multiLevelType w:val="multilevel"/>
    <w:tmpl w:val="2A42A584"/>
    <w:lvl w:ilvl="0">
      <w:start w:val="1"/>
      <w:numFmt w:val="decimal"/>
      <w:pStyle w:val="Titre1"/>
      <w:lvlText w:val="%1."/>
      <w:lvlJc w:val="left"/>
      <w:pPr>
        <w:ind w:left="1134" w:hanging="1134"/>
      </w:pPr>
      <w:rPr>
        <w:rFonts w:hint="default" w:asciiTheme="majorHAnsi" w:hAnsiTheme="majorHAnsi"/>
        <w:color w:val="0267AD"/>
      </w:rPr>
    </w:lvl>
    <w:lvl w:ilvl="1">
      <w:start w:val="1"/>
      <w:numFmt w:val="decimal"/>
      <w:pStyle w:val="Titre2"/>
      <w:lvlText w:val="%1.%2."/>
      <w:lvlJc w:val="left"/>
      <w:pPr>
        <w:ind w:left="1134" w:hanging="1134"/>
      </w:pPr>
      <w:rPr>
        <w:rFonts w:hint="default" w:asciiTheme="majorHAnsi" w:hAnsiTheme="majorHAnsi"/>
        <w:color w:val="0081C6"/>
      </w:rPr>
    </w:lvl>
    <w:lvl w:ilvl="2">
      <w:start w:val="1"/>
      <w:numFmt w:val="decimal"/>
      <w:pStyle w:val="Titre3"/>
      <w:lvlText w:val="%1.%2.%3."/>
      <w:lvlJc w:val="left"/>
      <w:pPr>
        <w:ind w:left="1134" w:hanging="1134"/>
      </w:pPr>
      <w:rPr>
        <w:rFonts w:hint="default" w:asciiTheme="majorHAnsi" w:hAnsiTheme="majorHAnsi"/>
        <w:color w:val="0081C6"/>
      </w:rPr>
    </w:lvl>
    <w:lvl w:ilvl="3">
      <w:start w:val="1"/>
      <w:numFmt w:val="decimal"/>
      <w:lvlText w:val="%1.%2.%3.%4."/>
      <w:lvlJc w:val="left"/>
      <w:pPr>
        <w:ind w:left="1134" w:hanging="1134"/>
      </w:pPr>
      <w:rPr>
        <w:rFonts w:hint="default" w:asciiTheme="majorHAnsi" w:hAnsiTheme="majorHAnsi"/>
        <w:color w:val="0081C6"/>
      </w:rPr>
    </w:lvl>
    <w:lvl w:ilvl="4">
      <w:start w:val="1"/>
      <w:numFmt w:val="decimal"/>
      <w:lvlText w:val="%1.%2.%3.%4.%5."/>
      <w:lvlJc w:val="left"/>
      <w:pPr>
        <w:ind w:left="1134" w:hanging="1134"/>
      </w:pPr>
      <w:rPr>
        <w:rFonts w:hint="default" w:asciiTheme="majorHAnsi" w:hAnsiTheme="majorHAnsi"/>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9" w15:restartNumberingAfterBreak="0">
    <w:nsid w:val="5595746C"/>
    <w:multiLevelType w:val="hybridMultilevel"/>
    <w:tmpl w:val="2D8A5A8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0" w15:restartNumberingAfterBreak="0">
    <w:nsid w:val="59B77ECA"/>
    <w:multiLevelType w:val="hybridMultilevel"/>
    <w:tmpl w:val="A61296B4"/>
    <w:lvl w:ilvl="0" w:tplc="040C000D">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1" w15:restartNumberingAfterBreak="0">
    <w:nsid w:val="5AC56F96"/>
    <w:multiLevelType w:val="hybridMultilevel"/>
    <w:tmpl w:val="EBC2FA26"/>
    <w:lvl w:ilvl="0" w:tplc="040C0001">
      <w:start w:val="1"/>
      <w:numFmt w:val="bullet"/>
      <w:lvlText w:val=""/>
      <w:lvlJc w:val="left"/>
      <w:pPr>
        <w:ind w:left="720" w:hanging="360"/>
      </w:pPr>
      <w:rPr>
        <w:rFonts w:hint="default" w:ascii="Symbol" w:hAnsi="Symbol"/>
      </w:rPr>
    </w:lvl>
    <w:lvl w:ilvl="1" w:tplc="040C0003">
      <w:start w:val="1"/>
      <w:numFmt w:val="bullet"/>
      <w:lvlText w:val="o"/>
      <w:lvlJc w:val="left"/>
      <w:pPr>
        <w:ind w:left="1440" w:hanging="360"/>
      </w:pPr>
      <w:rPr>
        <w:rFonts w:hint="default" w:ascii="Courier New" w:hAnsi="Courier New" w:cs="Courier New"/>
      </w:rPr>
    </w:lvl>
    <w:lvl w:ilvl="2" w:tplc="040C0005">
      <w:start w:val="1"/>
      <w:numFmt w:val="bullet"/>
      <w:lvlText w:val=""/>
      <w:lvlJc w:val="left"/>
      <w:pPr>
        <w:ind w:left="2160" w:hanging="360"/>
      </w:pPr>
      <w:rPr>
        <w:rFonts w:hint="default" w:ascii="Wingdings" w:hAnsi="Wingdings"/>
      </w:rPr>
    </w:lvl>
    <w:lvl w:ilvl="3" w:tplc="040C000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2" w15:restartNumberingAfterBreak="0">
    <w:nsid w:val="5EE37035"/>
    <w:multiLevelType w:val="hybridMultilevel"/>
    <w:tmpl w:val="C4CEBBB2"/>
    <w:lvl w:ilvl="0" w:tplc="040C0001">
      <w:start w:val="1"/>
      <w:numFmt w:val="bullet"/>
      <w:lvlText w:val=""/>
      <w:lvlJc w:val="left"/>
      <w:pPr>
        <w:ind w:left="1080" w:hanging="360"/>
      </w:pPr>
      <w:rPr>
        <w:rFonts w:hint="default" w:ascii="Symbol" w:hAnsi="Symbol"/>
        <w:color w:val="13404D" w:themeColor="text1"/>
      </w:rPr>
    </w:lvl>
    <w:lvl w:ilvl="1" w:tplc="040C0003" w:tentative="1">
      <w:start w:val="1"/>
      <w:numFmt w:val="bullet"/>
      <w:lvlText w:val="o"/>
      <w:lvlJc w:val="left"/>
      <w:pPr>
        <w:ind w:left="1800" w:hanging="360"/>
      </w:pPr>
      <w:rPr>
        <w:rFonts w:hint="default" w:ascii="Courier New" w:hAnsi="Courier New" w:cs="Courier New"/>
      </w:rPr>
    </w:lvl>
    <w:lvl w:ilvl="2" w:tplc="040C0005" w:tentative="1">
      <w:start w:val="1"/>
      <w:numFmt w:val="bullet"/>
      <w:lvlText w:val=""/>
      <w:lvlJc w:val="left"/>
      <w:pPr>
        <w:ind w:left="2520" w:hanging="360"/>
      </w:pPr>
      <w:rPr>
        <w:rFonts w:hint="default" w:ascii="Wingdings" w:hAnsi="Wingdings"/>
      </w:rPr>
    </w:lvl>
    <w:lvl w:ilvl="3" w:tplc="040C0001" w:tentative="1">
      <w:start w:val="1"/>
      <w:numFmt w:val="bullet"/>
      <w:lvlText w:val=""/>
      <w:lvlJc w:val="left"/>
      <w:pPr>
        <w:ind w:left="3240" w:hanging="360"/>
      </w:pPr>
      <w:rPr>
        <w:rFonts w:hint="default" w:ascii="Symbol" w:hAnsi="Symbol"/>
      </w:rPr>
    </w:lvl>
    <w:lvl w:ilvl="4" w:tplc="040C0003" w:tentative="1">
      <w:start w:val="1"/>
      <w:numFmt w:val="bullet"/>
      <w:lvlText w:val="o"/>
      <w:lvlJc w:val="left"/>
      <w:pPr>
        <w:ind w:left="3960" w:hanging="360"/>
      </w:pPr>
      <w:rPr>
        <w:rFonts w:hint="default" w:ascii="Courier New" w:hAnsi="Courier New" w:cs="Courier New"/>
      </w:rPr>
    </w:lvl>
    <w:lvl w:ilvl="5" w:tplc="040C0005" w:tentative="1">
      <w:start w:val="1"/>
      <w:numFmt w:val="bullet"/>
      <w:lvlText w:val=""/>
      <w:lvlJc w:val="left"/>
      <w:pPr>
        <w:ind w:left="4680" w:hanging="360"/>
      </w:pPr>
      <w:rPr>
        <w:rFonts w:hint="default" w:ascii="Wingdings" w:hAnsi="Wingdings"/>
      </w:rPr>
    </w:lvl>
    <w:lvl w:ilvl="6" w:tplc="040C0001" w:tentative="1">
      <w:start w:val="1"/>
      <w:numFmt w:val="bullet"/>
      <w:lvlText w:val=""/>
      <w:lvlJc w:val="left"/>
      <w:pPr>
        <w:ind w:left="5400" w:hanging="360"/>
      </w:pPr>
      <w:rPr>
        <w:rFonts w:hint="default" w:ascii="Symbol" w:hAnsi="Symbol"/>
      </w:rPr>
    </w:lvl>
    <w:lvl w:ilvl="7" w:tplc="040C0003" w:tentative="1">
      <w:start w:val="1"/>
      <w:numFmt w:val="bullet"/>
      <w:lvlText w:val="o"/>
      <w:lvlJc w:val="left"/>
      <w:pPr>
        <w:ind w:left="6120" w:hanging="360"/>
      </w:pPr>
      <w:rPr>
        <w:rFonts w:hint="default" w:ascii="Courier New" w:hAnsi="Courier New" w:cs="Courier New"/>
      </w:rPr>
    </w:lvl>
    <w:lvl w:ilvl="8" w:tplc="040C0005" w:tentative="1">
      <w:start w:val="1"/>
      <w:numFmt w:val="bullet"/>
      <w:lvlText w:val=""/>
      <w:lvlJc w:val="left"/>
      <w:pPr>
        <w:ind w:left="6840" w:hanging="360"/>
      </w:pPr>
      <w:rPr>
        <w:rFonts w:hint="default" w:ascii="Wingdings" w:hAnsi="Wingdings"/>
      </w:rPr>
    </w:lvl>
  </w:abstractNum>
  <w:abstractNum w:abstractNumId="33" w15:restartNumberingAfterBreak="0">
    <w:nsid w:val="5FAA50BE"/>
    <w:multiLevelType w:val="hybridMultilevel"/>
    <w:tmpl w:val="E0D8566E"/>
    <w:lvl w:ilvl="0" w:tplc="7C0C66B0">
      <w:start w:val="1"/>
      <w:numFmt w:val="bullet"/>
      <w:lvlText w:val=""/>
      <w:lvlJc w:val="left"/>
      <w:pPr>
        <w:tabs>
          <w:tab w:val="num" w:pos="720"/>
        </w:tabs>
        <w:ind w:left="720" w:hanging="360"/>
      </w:pPr>
      <w:rPr>
        <w:rFonts w:hint="default" w:ascii="Symbol" w:hAnsi="Symbol"/>
        <w:color w:val="FF6600"/>
        <w:sz w:val="18"/>
        <w:szCs w:val="18"/>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6ABE5744"/>
    <w:multiLevelType w:val="multilevel"/>
    <w:tmpl w:val="F08818F2"/>
    <w:lvl w:ilvl="0">
      <w:start w:val="1"/>
      <w:numFmt w:val="bullet"/>
      <w:lvlText w:val=""/>
      <w:lvlJc w:val="left"/>
      <w:pPr>
        <w:tabs>
          <w:tab w:val="num" w:pos="510"/>
        </w:tabs>
        <w:ind w:left="510" w:hanging="510"/>
      </w:pPr>
      <w:rPr>
        <w:rFonts w:hint="default" w:ascii="Wingdings" w:hAnsi="Wingdings"/>
        <w:color w:val="FF6600"/>
      </w:rPr>
    </w:lvl>
    <w:lvl w:ilvl="1">
      <w:start w:val="1"/>
      <w:numFmt w:val="bullet"/>
      <w:lvlText w:val=""/>
      <w:lvlJc w:val="left"/>
      <w:pPr>
        <w:tabs>
          <w:tab w:val="num" w:pos="1021"/>
        </w:tabs>
        <w:ind w:left="1021" w:hanging="511"/>
      </w:pPr>
      <w:rPr>
        <w:rFonts w:hint="default" w:ascii="Wingdings" w:hAnsi="Wingdings" w:cs="Times New Roman"/>
        <w:color w:val="999999"/>
      </w:rPr>
    </w:lvl>
    <w:lvl w:ilvl="2">
      <w:start w:val="1"/>
      <w:numFmt w:val="bullet"/>
      <w:lvlText w:val="■"/>
      <w:lvlJc w:val="left"/>
      <w:pPr>
        <w:tabs>
          <w:tab w:val="num" w:pos="1531"/>
        </w:tabs>
        <w:ind w:left="1531" w:hanging="510"/>
      </w:pPr>
      <w:rPr>
        <w:rFonts w:hint="default" w:ascii="Times New Roman" w:hAnsi="Times New Roman" w:cs="Times New Roman"/>
        <w:color w:val="999999"/>
      </w:rPr>
    </w:lvl>
    <w:lvl w:ilvl="3">
      <w:start w:val="1"/>
      <w:numFmt w:val="bullet"/>
      <w:pStyle w:val="Titre4"/>
      <w:lvlText w:val="□"/>
      <w:lvlJc w:val="left"/>
      <w:pPr>
        <w:tabs>
          <w:tab w:val="num" w:pos="2041"/>
        </w:tabs>
        <w:ind w:left="2041" w:hanging="510"/>
      </w:pPr>
      <w:rPr>
        <w:rFonts w:hint="default" w:ascii="Times New Roman" w:hAnsi="Times New Roman" w:cs="Times New Roman"/>
        <w:color w:val="999999"/>
      </w:rPr>
    </w:lvl>
    <w:lvl w:ilvl="4">
      <w:start w:val="1"/>
      <w:numFmt w:val="bullet"/>
      <w:lvlText w:val="o"/>
      <w:lvlJc w:val="left"/>
      <w:pPr>
        <w:tabs>
          <w:tab w:val="num" w:pos="9000"/>
        </w:tabs>
        <w:ind w:left="9000" w:hanging="360"/>
      </w:pPr>
      <w:rPr>
        <w:rFonts w:hint="default" w:ascii="Courier New" w:hAnsi="Courier New" w:cs="Courier New"/>
      </w:rPr>
    </w:lvl>
    <w:lvl w:ilvl="5">
      <w:start w:val="1"/>
      <w:numFmt w:val="bullet"/>
      <w:lvlText w:val=""/>
      <w:lvlJc w:val="left"/>
      <w:pPr>
        <w:tabs>
          <w:tab w:val="num" w:pos="9720"/>
        </w:tabs>
        <w:ind w:left="9720" w:hanging="360"/>
      </w:pPr>
      <w:rPr>
        <w:rFonts w:hint="default" w:ascii="Wingdings" w:hAnsi="Wingdings"/>
      </w:rPr>
    </w:lvl>
    <w:lvl w:ilvl="6">
      <w:start w:val="1"/>
      <w:numFmt w:val="bullet"/>
      <w:lvlText w:val=""/>
      <w:lvlJc w:val="left"/>
      <w:pPr>
        <w:tabs>
          <w:tab w:val="num" w:pos="10440"/>
        </w:tabs>
        <w:ind w:left="10440" w:hanging="360"/>
      </w:pPr>
      <w:rPr>
        <w:rFonts w:hint="default" w:ascii="Symbol" w:hAnsi="Symbol"/>
      </w:rPr>
    </w:lvl>
    <w:lvl w:ilvl="7">
      <w:start w:val="1"/>
      <w:numFmt w:val="bullet"/>
      <w:lvlText w:val="o"/>
      <w:lvlJc w:val="left"/>
      <w:pPr>
        <w:tabs>
          <w:tab w:val="num" w:pos="11160"/>
        </w:tabs>
        <w:ind w:left="11160" w:hanging="360"/>
      </w:pPr>
      <w:rPr>
        <w:rFonts w:hint="default" w:ascii="Courier New" w:hAnsi="Courier New" w:cs="Courier New"/>
      </w:rPr>
    </w:lvl>
    <w:lvl w:ilvl="8">
      <w:start w:val="1"/>
      <w:numFmt w:val="bullet"/>
      <w:lvlText w:val=""/>
      <w:lvlJc w:val="left"/>
      <w:pPr>
        <w:tabs>
          <w:tab w:val="num" w:pos="11880"/>
        </w:tabs>
        <w:ind w:left="11880" w:hanging="360"/>
      </w:pPr>
      <w:rPr>
        <w:rFonts w:hint="default" w:ascii="Wingdings" w:hAnsi="Wingdings"/>
      </w:rPr>
    </w:lvl>
  </w:abstractNum>
  <w:abstractNum w:abstractNumId="35"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6FB4F5C"/>
    <w:multiLevelType w:val="hybridMultilevel"/>
    <w:tmpl w:val="A300B3CC"/>
    <w:lvl w:ilvl="0" w:tplc="040C0001">
      <w:start w:val="1"/>
      <w:numFmt w:val="bullet"/>
      <w:lvlText w:val=""/>
      <w:lvlJc w:val="left"/>
      <w:pPr>
        <w:ind w:left="777" w:hanging="360"/>
      </w:pPr>
      <w:rPr>
        <w:rFonts w:hint="default" w:ascii="Symbol" w:hAnsi="Symbol"/>
      </w:rPr>
    </w:lvl>
    <w:lvl w:ilvl="1" w:tplc="040C0003" w:tentative="1">
      <w:start w:val="1"/>
      <w:numFmt w:val="bullet"/>
      <w:lvlText w:val="o"/>
      <w:lvlJc w:val="left"/>
      <w:pPr>
        <w:ind w:left="1497" w:hanging="360"/>
      </w:pPr>
      <w:rPr>
        <w:rFonts w:hint="default" w:ascii="Courier New" w:hAnsi="Courier New" w:cs="Courier New"/>
      </w:rPr>
    </w:lvl>
    <w:lvl w:ilvl="2" w:tplc="040C0005" w:tentative="1">
      <w:start w:val="1"/>
      <w:numFmt w:val="bullet"/>
      <w:lvlText w:val=""/>
      <w:lvlJc w:val="left"/>
      <w:pPr>
        <w:ind w:left="2217" w:hanging="360"/>
      </w:pPr>
      <w:rPr>
        <w:rFonts w:hint="default" w:ascii="Wingdings" w:hAnsi="Wingdings"/>
      </w:rPr>
    </w:lvl>
    <w:lvl w:ilvl="3" w:tplc="040C0001" w:tentative="1">
      <w:start w:val="1"/>
      <w:numFmt w:val="bullet"/>
      <w:lvlText w:val=""/>
      <w:lvlJc w:val="left"/>
      <w:pPr>
        <w:ind w:left="2937" w:hanging="360"/>
      </w:pPr>
      <w:rPr>
        <w:rFonts w:hint="default" w:ascii="Symbol" w:hAnsi="Symbol"/>
      </w:rPr>
    </w:lvl>
    <w:lvl w:ilvl="4" w:tplc="040C0003" w:tentative="1">
      <w:start w:val="1"/>
      <w:numFmt w:val="bullet"/>
      <w:lvlText w:val="o"/>
      <w:lvlJc w:val="left"/>
      <w:pPr>
        <w:ind w:left="3657" w:hanging="360"/>
      </w:pPr>
      <w:rPr>
        <w:rFonts w:hint="default" w:ascii="Courier New" w:hAnsi="Courier New" w:cs="Courier New"/>
      </w:rPr>
    </w:lvl>
    <w:lvl w:ilvl="5" w:tplc="040C0005" w:tentative="1">
      <w:start w:val="1"/>
      <w:numFmt w:val="bullet"/>
      <w:lvlText w:val=""/>
      <w:lvlJc w:val="left"/>
      <w:pPr>
        <w:ind w:left="4377" w:hanging="360"/>
      </w:pPr>
      <w:rPr>
        <w:rFonts w:hint="default" w:ascii="Wingdings" w:hAnsi="Wingdings"/>
      </w:rPr>
    </w:lvl>
    <w:lvl w:ilvl="6" w:tplc="040C0001" w:tentative="1">
      <w:start w:val="1"/>
      <w:numFmt w:val="bullet"/>
      <w:lvlText w:val=""/>
      <w:lvlJc w:val="left"/>
      <w:pPr>
        <w:ind w:left="5097" w:hanging="360"/>
      </w:pPr>
      <w:rPr>
        <w:rFonts w:hint="default" w:ascii="Symbol" w:hAnsi="Symbol"/>
      </w:rPr>
    </w:lvl>
    <w:lvl w:ilvl="7" w:tplc="040C0003" w:tentative="1">
      <w:start w:val="1"/>
      <w:numFmt w:val="bullet"/>
      <w:lvlText w:val="o"/>
      <w:lvlJc w:val="left"/>
      <w:pPr>
        <w:ind w:left="5817" w:hanging="360"/>
      </w:pPr>
      <w:rPr>
        <w:rFonts w:hint="default" w:ascii="Courier New" w:hAnsi="Courier New" w:cs="Courier New"/>
      </w:rPr>
    </w:lvl>
    <w:lvl w:ilvl="8" w:tplc="040C0005" w:tentative="1">
      <w:start w:val="1"/>
      <w:numFmt w:val="bullet"/>
      <w:lvlText w:val=""/>
      <w:lvlJc w:val="left"/>
      <w:pPr>
        <w:ind w:left="6537" w:hanging="360"/>
      </w:pPr>
      <w:rPr>
        <w:rFonts w:hint="default" w:ascii="Wingdings" w:hAnsi="Wingdings"/>
      </w:rPr>
    </w:lvl>
  </w:abstractNum>
  <w:abstractNum w:abstractNumId="37"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455175699">
    <w:abstractNumId w:val="0"/>
  </w:num>
  <w:num w:numId="2" w16cid:durableId="1955401531">
    <w:abstractNumId w:val="34"/>
  </w:num>
  <w:num w:numId="3" w16cid:durableId="268048898">
    <w:abstractNumId w:val="13"/>
  </w:num>
  <w:num w:numId="4" w16cid:durableId="821776576">
    <w:abstractNumId w:val="28"/>
  </w:num>
  <w:num w:numId="5" w16cid:durableId="40137669">
    <w:abstractNumId w:val="24"/>
  </w:num>
  <w:num w:numId="6" w16cid:durableId="21351687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5481862">
    <w:abstractNumId w:val="37"/>
  </w:num>
  <w:num w:numId="8" w16cid:durableId="1117069994">
    <w:abstractNumId w:val="16"/>
  </w:num>
  <w:num w:numId="9" w16cid:durableId="1481729760">
    <w:abstractNumId w:val="11"/>
  </w:num>
  <w:num w:numId="10" w16cid:durableId="1428623620">
    <w:abstractNumId w:val="1"/>
  </w:num>
  <w:num w:numId="11" w16cid:durableId="2027708771">
    <w:abstractNumId w:val="26"/>
  </w:num>
  <w:num w:numId="12" w16cid:durableId="1868133119">
    <w:abstractNumId w:val="20"/>
  </w:num>
  <w:num w:numId="13" w16cid:durableId="1226910169">
    <w:abstractNumId w:val="22"/>
  </w:num>
  <w:num w:numId="14" w16cid:durableId="1740981775">
    <w:abstractNumId w:val="27"/>
  </w:num>
  <w:num w:numId="15" w16cid:durableId="834567098">
    <w:abstractNumId w:val="6"/>
  </w:num>
  <w:num w:numId="16" w16cid:durableId="68506651">
    <w:abstractNumId w:val="33"/>
  </w:num>
  <w:num w:numId="17" w16cid:durableId="1029061539">
    <w:abstractNumId w:val="29"/>
  </w:num>
  <w:num w:numId="18" w16cid:durableId="591209291">
    <w:abstractNumId w:val="24"/>
  </w:num>
  <w:num w:numId="19" w16cid:durableId="346760535">
    <w:abstractNumId w:val="24"/>
  </w:num>
  <w:num w:numId="20" w16cid:durableId="34164483">
    <w:abstractNumId w:val="24"/>
  </w:num>
  <w:num w:numId="21" w16cid:durableId="173421213">
    <w:abstractNumId w:val="24"/>
  </w:num>
  <w:num w:numId="22" w16cid:durableId="815953785">
    <w:abstractNumId w:val="21"/>
  </w:num>
  <w:num w:numId="23" w16cid:durableId="426998673">
    <w:abstractNumId w:val="25"/>
  </w:num>
  <w:num w:numId="24" w16cid:durableId="2098937097">
    <w:abstractNumId w:val="19"/>
  </w:num>
  <w:num w:numId="25" w16cid:durableId="745107181">
    <w:abstractNumId w:val="14"/>
  </w:num>
  <w:num w:numId="26" w16cid:durableId="40641353">
    <w:abstractNumId w:val="32"/>
  </w:num>
  <w:num w:numId="27" w16cid:durableId="937523116">
    <w:abstractNumId w:val="35"/>
  </w:num>
  <w:num w:numId="28" w16cid:durableId="1412697992">
    <w:abstractNumId w:val="23"/>
  </w:num>
  <w:num w:numId="29" w16cid:durableId="855534842">
    <w:abstractNumId w:val="5"/>
  </w:num>
  <w:num w:numId="30" w16cid:durableId="2128694341">
    <w:abstractNumId w:val="8"/>
  </w:num>
  <w:num w:numId="31" w16cid:durableId="761224781">
    <w:abstractNumId w:val="10"/>
  </w:num>
  <w:num w:numId="32" w16cid:durableId="477773373">
    <w:abstractNumId w:val="30"/>
  </w:num>
  <w:num w:numId="33" w16cid:durableId="734858836">
    <w:abstractNumId w:val="36"/>
  </w:num>
  <w:num w:numId="34" w16cid:durableId="618536043">
    <w:abstractNumId w:val="3"/>
  </w:num>
  <w:num w:numId="35" w16cid:durableId="1553729093">
    <w:abstractNumId w:val="17"/>
  </w:num>
  <w:num w:numId="36" w16cid:durableId="391657275">
    <w:abstractNumId w:val="4"/>
  </w:num>
  <w:num w:numId="37" w16cid:durableId="1480880909">
    <w:abstractNumId w:val="12"/>
  </w:num>
  <w:num w:numId="38" w16cid:durableId="1418165266">
    <w:abstractNumId w:val="9"/>
  </w:num>
  <w:num w:numId="39" w16cid:durableId="1109937571">
    <w:abstractNumId w:val="7"/>
  </w:num>
  <w:num w:numId="40" w16cid:durableId="702826339">
    <w:abstractNumId w:val="18"/>
  </w:num>
  <w:num w:numId="41" w16cid:durableId="1273589584">
    <w:abstractNumId w:val="15"/>
  </w:num>
  <w:num w:numId="42" w16cid:durableId="1025670410">
    <w:abstractNumId w:val="31"/>
  </w:num>
  <w:num w:numId="43" w16cid:durableId="114150686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8"/>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00214"/>
    <w:rsid w:val="0001144A"/>
    <w:rsid w:val="00015168"/>
    <w:rsid w:val="0002054B"/>
    <w:rsid w:val="00025629"/>
    <w:rsid w:val="00030D2B"/>
    <w:rsid w:val="000336B9"/>
    <w:rsid w:val="000522FD"/>
    <w:rsid w:val="0005576A"/>
    <w:rsid w:val="00073D3E"/>
    <w:rsid w:val="00095A40"/>
    <w:rsid w:val="00095D82"/>
    <w:rsid w:val="000A2FDB"/>
    <w:rsid w:val="000A3BBA"/>
    <w:rsid w:val="000A5097"/>
    <w:rsid w:val="000B268D"/>
    <w:rsid w:val="000C318C"/>
    <w:rsid w:val="000C42FC"/>
    <w:rsid w:val="000C6C01"/>
    <w:rsid w:val="000D5126"/>
    <w:rsid w:val="000E44DA"/>
    <w:rsid w:val="000E4B8E"/>
    <w:rsid w:val="000E6DA8"/>
    <w:rsid w:val="000F12F4"/>
    <w:rsid w:val="00103589"/>
    <w:rsid w:val="0011076F"/>
    <w:rsid w:val="0012410A"/>
    <w:rsid w:val="001344DA"/>
    <w:rsid w:val="001354CA"/>
    <w:rsid w:val="0014197C"/>
    <w:rsid w:val="00142BB3"/>
    <w:rsid w:val="001616A8"/>
    <w:rsid w:val="0017158A"/>
    <w:rsid w:val="00173A2F"/>
    <w:rsid w:val="00194009"/>
    <w:rsid w:val="001964A2"/>
    <w:rsid w:val="001B2164"/>
    <w:rsid w:val="001B36C3"/>
    <w:rsid w:val="001B7525"/>
    <w:rsid w:val="001C055E"/>
    <w:rsid w:val="001C169C"/>
    <w:rsid w:val="001C3B2D"/>
    <w:rsid w:val="001D02E7"/>
    <w:rsid w:val="001E1146"/>
    <w:rsid w:val="001E5B7D"/>
    <w:rsid w:val="00224BCD"/>
    <w:rsid w:val="00226404"/>
    <w:rsid w:val="002266B6"/>
    <w:rsid w:val="0024132A"/>
    <w:rsid w:val="00245CCF"/>
    <w:rsid w:val="00257552"/>
    <w:rsid w:val="00261934"/>
    <w:rsid w:val="00261A9D"/>
    <w:rsid w:val="00263BB7"/>
    <w:rsid w:val="00265165"/>
    <w:rsid w:val="00270FD4"/>
    <w:rsid w:val="002776F7"/>
    <w:rsid w:val="0027777D"/>
    <w:rsid w:val="00277942"/>
    <w:rsid w:val="00280B60"/>
    <w:rsid w:val="0029181A"/>
    <w:rsid w:val="00293BAC"/>
    <w:rsid w:val="00295650"/>
    <w:rsid w:val="002B01C2"/>
    <w:rsid w:val="002B5B9A"/>
    <w:rsid w:val="002C6957"/>
    <w:rsid w:val="002E7914"/>
    <w:rsid w:val="002F6E6F"/>
    <w:rsid w:val="003000AC"/>
    <w:rsid w:val="003216B3"/>
    <w:rsid w:val="00322D9E"/>
    <w:rsid w:val="00325362"/>
    <w:rsid w:val="00327037"/>
    <w:rsid w:val="003415B7"/>
    <w:rsid w:val="00342305"/>
    <w:rsid w:val="00345186"/>
    <w:rsid w:val="0037088B"/>
    <w:rsid w:val="00385008"/>
    <w:rsid w:val="003A0695"/>
    <w:rsid w:val="003A4473"/>
    <w:rsid w:val="003B5B8F"/>
    <w:rsid w:val="003C0227"/>
    <w:rsid w:val="003C7F50"/>
    <w:rsid w:val="003D63BC"/>
    <w:rsid w:val="003E6D0C"/>
    <w:rsid w:val="003E725B"/>
    <w:rsid w:val="003F394A"/>
    <w:rsid w:val="0040559A"/>
    <w:rsid w:val="00425636"/>
    <w:rsid w:val="00425EA9"/>
    <w:rsid w:val="00442842"/>
    <w:rsid w:val="0044641B"/>
    <w:rsid w:val="00491988"/>
    <w:rsid w:val="004A4538"/>
    <w:rsid w:val="004A6FA2"/>
    <w:rsid w:val="004B33E8"/>
    <w:rsid w:val="004C47E5"/>
    <w:rsid w:val="004D1D67"/>
    <w:rsid w:val="004D3319"/>
    <w:rsid w:val="004D4508"/>
    <w:rsid w:val="004D7490"/>
    <w:rsid w:val="004E13C2"/>
    <w:rsid w:val="004E2989"/>
    <w:rsid w:val="004E541A"/>
    <w:rsid w:val="004F35AB"/>
    <w:rsid w:val="004F4EA0"/>
    <w:rsid w:val="004F5499"/>
    <w:rsid w:val="004F5EF1"/>
    <w:rsid w:val="005050D7"/>
    <w:rsid w:val="00507BCE"/>
    <w:rsid w:val="00520F2A"/>
    <w:rsid w:val="0052476E"/>
    <w:rsid w:val="00533DE2"/>
    <w:rsid w:val="005363DB"/>
    <w:rsid w:val="00541EEB"/>
    <w:rsid w:val="005468C0"/>
    <w:rsid w:val="00551C09"/>
    <w:rsid w:val="00552F9B"/>
    <w:rsid w:val="005639B2"/>
    <w:rsid w:val="00566F5F"/>
    <w:rsid w:val="00567BFA"/>
    <w:rsid w:val="00582A24"/>
    <w:rsid w:val="00583AC6"/>
    <w:rsid w:val="00584E09"/>
    <w:rsid w:val="00585ECA"/>
    <w:rsid w:val="00587A0C"/>
    <w:rsid w:val="00595D9A"/>
    <w:rsid w:val="005A0CDC"/>
    <w:rsid w:val="005A6A6B"/>
    <w:rsid w:val="005A6A9C"/>
    <w:rsid w:val="005C04E1"/>
    <w:rsid w:val="005C3573"/>
    <w:rsid w:val="005C610A"/>
    <w:rsid w:val="005E222D"/>
    <w:rsid w:val="005E6E83"/>
    <w:rsid w:val="005F6CBD"/>
    <w:rsid w:val="0061528F"/>
    <w:rsid w:val="0062431B"/>
    <w:rsid w:val="00624C8D"/>
    <w:rsid w:val="00631EDF"/>
    <w:rsid w:val="00633EE7"/>
    <w:rsid w:val="00635061"/>
    <w:rsid w:val="00644210"/>
    <w:rsid w:val="00650BCC"/>
    <w:rsid w:val="006531C2"/>
    <w:rsid w:val="00656293"/>
    <w:rsid w:val="00656D91"/>
    <w:rsid w:val="0066084D"/>
    <w:rsid w:val="00663DA2"/>
    <w:rsid w:val="0066407E"/>
    <w:rsid w:val="0066440E"/>
    <w:rsid w:val="00686CCE"/>
    <w:rsid w:val="00687D68"/>
    <w:rsid w:val="00693FC1"/>
    <w:rsid w:val="006A4127"/>
    <w:rsid w:val="006C5BF7"/>
    <w:rsid w:val="006E1BD9"/>
    <w:rsid w:val="006E3583"/>
    <w:rsid w:val="006E7C12"/>
    <w:rsid w:val="00713358"/>
    <w:rsid w:val="00722228"/>
    <w:rsid w:val="00732C73"/>
    <w:rsid w:val="00734733"/>
    <w:rsid w:val="007413DF"/>
    <w:rsid w:val="00745E7E"/>
    <w:rsid w:val="007518CA"/>
    <w:rsid w:val="00757374"/>
    <w:rsid w:val="007578DD"/>
    <w:rsid w:val="00765016"/>
    <w:rsid w:val="00786C01"/>
    <w:rsid w:val="00790D04"/>
    <w:rsid w:val="007A04CE"/>
    <w:rsid w:val="007B08E2"/>
    <w:rsid w:val="007B13C9"/>
    <w:rsid w:val="007C3A87"/>
    <w:rsid w:val="007C4483"/>
    <w:rsid w:val="007D075B"/>
    <w:rsid w:val="007D0D2D"/>
    <w:rsid w:val="007D1673"/>
    <w:rsid w:val="007D1A5A"/>
    <w:rsid w:val="007D1A71"/>
    <w:rsid w:val="007E1F63"/>
    <w:rsid w:val="007E26D6"/>
    <w:rsid w:val="00800841"/>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32CE"/>
    <w:rsid w:val="00896D9D"/>
    <w:rsid w:val="008A2E69"/>
    <w:rsid w:val="008B466F"/>
    <w:rsid w:val="008C1B4C"/>
    <w:rsid w:val="008C26C8"/>
    <w:rsid w:val="008C6C78"/>
    <w:rsid w:val="008C74D1"/>
    <w:rsid w:val="008F492D"/>
    <w:rsid w:val="008F727D"/>
    <w:rsid w:val="008F7B28"/>
    <w:rsid w:val="00904FFE"/>
    <w:rsid w:val="00914181"/>
    <w:rsid w:val="00924A01"/>
    <w:rsid w:val="00935CB0"/>
    <w:rsid w:val="00936A21"/>
    <w:rsid w:val="009424DF"/>
    <w:rsid w:val="00945AB3"/>
    <w:rsid w:val="00946078"/>
    <w:rsid w:val="0095034A"/>
    <w:rsid w:val="009553DC"/>
    <w:rsid w:val="009564D7"/>
    <w:rsid w:val="009615E2"/>
    <w:rsid w:val="009715D1"/>
    <w:rsid w:val="00971EA7"/>
    <w:rsid w:val="0097582A"/>
    <w:rsid w:val="009766B8"/>
    <w:rsid w:val="009802B6"/>
    <w:rsid w:val="00981F26"/>
    <w:rsid w:val="00992F60"/>
    <w:rsid w:val="00994B3F"/>
    <w:rsid w:val="009A0CAD"/>
    <w:rsid w:val="009A2CA7"/>
    <w:rsid w:val="009A318F"/>
    <w:rsid w:val="009A4ED4"/>
    <w:rsid w:val="009A5962"/>
    <w:rsid w:val="009B2D59"/>
    <w:rsid w:val="009B3236"/>
    <w:rsid w:val="009B359D"/>
    <w:rsid w:val="009D0B91"/>
    <w:rsid w:val="009D13BA"/>
    <w:rsid w:val="009D2D86"/>
    <w:rsid w:val="009D5F4C"/>
    <w:rsid w:val="009E13F3"/>
    <w:rsid w:val="009F069A"/>
    <w:rsid w:val="009F3E19"/>
    <w:rsid w:val="009F6C79"/>
    <w:rsid w:val="00A01ED1"/>
    <w:rsid w:val="00A03B7E"/>
    <w:rsid w:val="00A07701"/>
    <w:rsid w:val="00A07785"/>
    <w:rsid w:val="00A11808"/>
    <w:rsid w:val="00A34FB7"/>
    <w:rsid w:val="00A37B28"/>
    <w:rsid w:val="00A43FDA"/>
    <w:rsid w:val="00A47B7A"/>
    <w:rsid w:val="00A617CD"/>
    <w:rsid w:val="00A625AC"/>
    <w:rsid w:val="00A629E1"/>
    <w:rsid w:val="00A648A7"/>
    <w:rsid w:val="00A67788"/>
    <w:rsid w:val="00A82FE2"/>
    <w:rsid w:val="00A901BF"/>
    <w:rsid w:val="00A9023D"/>
    <w:rsid w:val="00A90570"/>
    <w:rsid w:val="00AA3DAE"/>
    <w:rsid w:val="00AB57A0"/>
    <w:rsid w:val="00AD71ED"/>
    <w:rsid w:val="00AD77F3"/>
    <w:rsid w:val="00AE630A"/>
    <w:rsid w:val="00AE7E64"/>
    <w:rsid w:val="00AF53C0"/>
    <w:rsid w:val="00B0129A"/>
    <w:rsid w:val="00B0434D"/>
    <w:rsid w:val="00B176CE"/>
    <w:rsid w:val="00B17B2B"/>
    <w:rsid w:val="00B23DDA"/>
    <w:rsid w:val="00B314A8"/>
    <w:rsid w:val="00B33BD2"/>
    <w:rsid w:val="00B50B45"/>
    <w:rsid w:val="00B51E7B"/>
    <w:rsid w:val="00B51E85"/>
    <w:rsid w:val="00B617DE"/>
    <w:rsid w:val="00B6304F"/>
    <w:rsid w:val="00B65A69"/>
    <w:rsid w:val="00B80349"/>
    <w:rsid w:val="00B849E5"/>
    <w:rsid w:val="00B85255"/>
    <w:rsid w:val="00B872A5"/>
    <w:rsid w:val="00B9168B"/>
    <w:rsid w:val="00B9176F"/>
    <w:rsid w:val="00B91FA8"/>
    <w:rsid w:val="00BA1C19"/>
    <w:rsid w:val="00BB00E1"/>
    <w:rsid w:val="00BC49E3"/>
    <w:rsid w:val="00BC7CBC"/>
    <w:rsid w:val="00BD3CE4"/>
    <w:rsid w:val="00BD44D6"/>
    <w:rsid w:val="00BD7E27"/>
    <w:rsid w:val="00BF16C4"/>
    <w:rsid w:val="00BF226D"/>
    <w:rsid w:val="00C11852"/>
    <w:rsid w:val="00C131FA"/>
    <w:rsid w:val="00C175F0"/>
    <w:rsid w:val="00C20C50"/>
    <w:rsid w:val="00C230E5"/>
    <w:rsid w:val="00C232FD"/>
    <w:rsid w:val="00C32A18"/>
    <w:rsid w:val="00C34096"/>
    <w:rsid w:val="00C52B2E"/>
    <w:rsid w:val="00C61E9F"/>
    <w:rsid w:val="00C659EE"/>
    <w:rsid w:val="00C71EEA"/>
    <w:rsid w:val="00C731A7"/>
    <w:rsid w:val="00C74351"/>
    <w:rsid w:val="00C82709"/>
    <w:rsid w:val="00C85640"/>
    <w:rsid w:val="00C8680B"/>
    <w:rsid w:val="00C90377"/>
    <w:rsid w:val="00C93FE8"/>
    <w:rsid w:val="00C95948"/>
    <w:rsid w:val="00CA612D"/>
    <w:rsid w:val="00CB60A3"/>
    <w:rsid w:val="00CC16B3"/>
    <w:rsid w:val="00CC2577"/>
    <w:rsid w:val="00CD03ED"/>
    <w:rsid w:val="00CF1C77"/>
    <w:rsid w:val="00CF1E0C"/>
    <w:rsid w:val="00CF3924"/>
    <w:rsid w:val="00CF4CBD"/>
    <w:rsid w:val="00CF53BA"/>
    <w:rsid w:val="00D007DB"/>
    <w:rsid w:val="00D05A61"/>
    <w:rsid w:val="00D1042F"/>
    <w:rsid w:val="00D106F7"/>
    <w:rsid w:val="00D13867"/>
    <w:rsid w:val="00D1627F"/>
    <w:rsid w:val="00D23C8E"/>
    <w:rsid w:val="00D24C66"/>
    <w:rsid w:val="00D30E93"/>
    <w:rsid w:val="00D31833"/>
    <w:rsid w:val="00D32B34"/>
    <w:rsid w:val="00D456F4"/>
    <w:rsid w:val="00D45DA5"/>
    <w:rsid w:val="00D60181"/>
    <w:rsid w:val="00D6513B"/>
    <w:rsid w:val="00D72352"/>
    <w:rsid w:val="00D760CA"/>
    <w:rsid w:val="00D90781"/>
    <w:rsid w:val="00DA3370"/>
    <w:rsid w:val="00DB128A"/>
    <w:rsid w:val="00DB3518"/>
    <w:rsid w:val="00DB4768"/>
    <w:rsid w:val="00DC2033"/>
    <w:rsid w:val="00DC453A"/>
    <w:rsid w:val="00DC68C3"/>
    <w:rsid w:val="00DC7667"/>
    <w:rsid w:val="00DD1FF4"/>
    <w:rsid w:val="00DD4788"/>
    <w:rsid w:val="00DD6C3E"/>
    <w:rsid w:val="00E059DE"/>
    <w:rsid w:val="00E1357F"/>
    <w:rsid w:val="00E136F4"/>
    <w:rsid w:val="00E1512F"/>
    <w:rsid w:val="00E3165D"/>
    <w:rsid w:val="00E34C67"/>
    <w:rsid w:val="00E3537A"/>
    <w:rsid w:val="00E40A26"/>
    <w:rsid w:val="00E44506"/>
    <w:rsid w:val="00E6472B"/>
    <w:rsid w:val="00E7073E"/>
    <w:rsid w:val="00E72C0A"/>
    <w:rsid w:val="00E77C10"/>
    <w:rsid w:val="00E95EBA"/>
    <w:rsid w:val="00EA7C66"/>
    <w:rsid w:val="00EB1A3D"/>
    <w:rsid w:val="00EB31EC"/>
    <w:rsid w:val="00EC3803"/>
    <w:rsid w:val="00EC7B74"/>
    <w:rsid w:val="00ED7F72"/>
    <w:rsid w:val="00EF2C7A"/>
    <w:rsid w:val="00F000A4"/>
    <w:rsid w:val="00F0143E"/>
    <w:rsid w:val="00F10EF5"/>
    <w:rsid w:val="00F127DD"/>
    <w:rsid w:val="00F12ABC"/>
    <w:rsid w:val="00F2070F"/>
    <w:rsid w:val="00F2110F"/>
    <w:rsid w:val="00F25105"/>
    <w:rsid w:val="00F27A75"/>
    <w:rsid w:val="00F35D44"/>
    <w:rsid w:val="00F53B4A"/>
    <w:rsid w:val="00F5624E"/>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E6453"/>
    <w:rsid w:val="00FE6557"/>
    <w:rsid w:val="00FF1566"/>
    <w:rsid w:val="00FF2011"/>
    <w:rsid w:val="00FF4442"/>
    <w:rsid w:val="00FF5790"/>
    <w:rsid w:val="00FF646D"/>
    <w:rsid w:val="00FF742E"/>
    <w:rsid w:val="0B5A42E2"/>
    <w:rsid w:val="12DCA2E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C13592"/>
  <w15:docId w15:val="{6748DE70-AD69-435D-AF96-D11D7C5D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hAnsi="Franklin Gothic Book" w:eastAsiaTheme="minorHAnsi"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uiPriority="5" w:semiHidden="1" w:unhideWhenUsed="1" w:qFormat="1"/>
    <w:lsdException w:name="heading 3" w:uiPriority="5" w:semiHidden="1" w:unhideWhenUsed="1" w:qFormat="1"/>
    <w:lsdException w:name="heading 4" w:semiHidden="1" w:unhideWhenUsed="1" w:qFormat="1"/>
    <w:lsdException w:name="heading 5" w:uiPriority="5" w:semiHidden="1"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12"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semiHidden="1" w:unhideWhenUsed="1" w:qFormat="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6" w:semiHidden="1" w:unhideWhenUsed="1" w:qFormat="1"/>
    <w:lsdException w:name="List Bullet 3" w:uiPriority="6" w:semiHidden="1" w:unhideWhenUsed="1" w:qFormat="1"/>
    <w:lsdException w:name="List Bullet 4" w:uiPriority="6" w:semiHidden="1" w:unhideWhenUsed="1" w:qFormat="1"/>
    <w:lsdException w:name="List Bullet 5" w:uiPriority="1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uiPriority="0" w:semiHidden="1" w:unhideWhenUsed="1"/>
    <w:lsdException w:name="List Continue 2" w:uiPriority="0" w:semiHidden="1" w:unhideWhenUsed="1"/>
    <w:lsdException w:name="List Continue 3" w:uiPriority="0" w:semiHidden="1" w:unhideWhenUsed="1"/>
    <w:lsdException w:name="List Continue 4" w:uiPriority="0"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color="13404D" w:sz="8" w:space="1"/>
      </w:pBdr>
      <w:spacing w:before="1120" w:after="200"/>
      <w:jc w:val="left"/>
      <w:outlineLvl w:val="0"/>
    </w:pPr>
    <w:rPr>
      <w:rFonts w:asciiTheme="majorHAnsi" w:hAnsiTheme="majorHAnsi" w:eastAsiaTheme="majorEastAsia"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hAnsiTheme="majorHAnsi" w:eastAsiaTheme="majorEastAsia"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hAnsiTheme="majorHAnsi" w:eastAsiaTheme="majorEastAsia"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hAnsiTheme="majorHAnsi" w:eastAsiaTheme="majorEastAsia"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hAnsi="Franklin Gothic Medium" w:eastAsiaTheme="majorEastAsia"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hAnsiTheme="majorHAnsi" w:eastAsiaTheme="majorEastAsia"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hAnsiTheme="majorHAnsi" w:eastAsiaTheme="majorEastAsia"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hAnsiTheme="majorHAnsi" w:eastAsiaTheme="majorEastAsia"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hAnsiTheme="majorHAnsi" w:eastAsiaTheme="majorEastAsia" w:cstheme="majorBidi"/>
      <w:i/>
      <w:iCs/>
      <w:color w:val="2784A0" w:themeColor="text1" w:themeTint="BF"/>
    </w:rPr>
  </w:style>
  <w:style w:type="character" w:styleId="Policepardfaut" w:default="1">
    <w:name w:val="Default Paragraph Font"/>
    <w:uiPriority w:val="1"/>
    <w:semiHidden/>
    <w:unhideWhenUsed/>
  </w:style>
  <w:style w:type="table" w:styleId="TableauNormal" w:default="1">
    <w:name w:val="Normal Table"/>
    <w:uiPriority w:val="99"/>
    <w:semiHidden/>
    <w:unhideWhenUsed/>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spacing w:before="60" w:after="0"/>
    </w:pPr>
    <w:rPr>
      <w:rFonts w:eastAsia="Times New Roman" w:cs="Arial"/>
    </w:rPr>
  </w:style>
  <w:style w:type="paragraph" w:styleId="Listepuces2">
    <w:name w:val="List Bullet 2"/>
    <w:basedOn w:val="Normal"/>
    <w:uiPriority w:val="6"/>
    <w:qFormat/>
    <w:rsid w:val="00786C01"/>
    <w:pPr>
      <w:spacing w:before="100" w:after="100"/>
    </w:pPr>
    <w:rPr>
      <w:rFonts w:eastAsia="Times New Roman" w:cs="Arial"/>
    </w:rPr>
  </w:style>
  <w:style w:type="paragraph" w:styleId="Listepuces3">
    <w:name w:val="List Bullet 3"/>
    <w:basedOn w:val="Normal"/>
    <w:uiPriority w:val="6"/>
    <w:qFormat/>
    <w:rsid w:val="00786C01"/>
    <w:pPr>
      <w:spacing w:before="60" w:after="60"/>
    </w:pPr>
    <w:rPr>
      <w:rFonts w:eastAsia="Times New Roman" w:cs="Arial"/>
    </w:rPr>
  </w:style>
  <w:style w:type="paragraph" w:styleId="Listepuces4">
    <w:name w:val="List Bullet 4"/>
    <w:basedOn w:val="Normal"/>
    <w:uiPriority w:val="6"/>
    <w:qFormat/>
    <w:rsid w:val="00786C01"/>
    <w:p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hAnsiTheme="majorHAnsi" w:eastAsiaTheme="majorEastAsia" w:cstheme="majorBidi"/>
      <w:color w:val="014C81" w:themeColor="text2" w:themeShade="BF"/>
      <w:spacing w:val="5"/>
      <w:kern w:val="28"/>
      <w:sz w:val="40"/>
      <w:szCs w:val="52"/>
    </w:rPr>
  </w:style>
  <w:style w:type="character" w:styleId="TitreCar" w:customStyle="1">
    <w:name w:val="Titre Car"/>
    <w:basedOn w:val="Policepardfaut"/>
    <w:link w:val="Titre"/>
    <w:uiPriority w:val="99"/>
    <w:rsid w:val="00786C01"/>
    <w:rPr>
      <w:rFonts w:asciiTheme="majorHAnsi" w:hAnsiTheme="majorHAnsi" w:eastAsiaTheme="majorEastAsia" w:cstheme="majorBidi"/>
      <w:color w:val="014C81" w:themeColor="text2" w:themeShade="BF"/>
      <w:spacing w:val="5"/>
      <w:kern w:val="28"/>
      <w:sz w:val="40"/>
      <w:szCs w:val="52"/>
      <w:lang w:eastAsia="fr-FR"/>
    </w:rPr>
  </w:style>
  <w:style w:type="character" w:styleId="Titre1Car" w:customStyle="1">
    <w:name w:val="Titre 1 Car"/>
    <w:basedOn w:val="Policepardfaut"/>
    <w:link w:val="Titre1"/>
    <w:uiPriority w:val="4"/>
    <w:rsid w:val="00786C01"/>
    <w:rPr>
      <w:rFonts w:asciiTheme="majorHAnsi" w:hAnsiTheme="majorHAnsi" w:eastAsiaTheme="majorEastAsia" w:cstheme="majorBidi"/>
      <w:bCs/>
      <w:color w:val="13404D" w:themeColor="text1"/>
      <w:sz w:val="36"/>
      <w:szCs w:val="36"/>
      <w:lang w:val="la-Latn" w:eastAsia="fr-FR"/>
    </w:rPr>
  </w:style>
  <w:style w:type="character" w:styleId="Titre2Car" w:customStyle="1">
    <w:name w:val="Titre 2 Car"/>
    <w:basedOn w:val="Policepardfaut"/>
    <w:link w:val="Titre2"/>
    <w:uiPriority w:val="5"/>
    <w:rsid w:val="00786C01"/>
    <w:rPr>
      <w:rFonts w:asciiTheme="majorHAnsi" w:hAnsiTheme="majorHAnsi" w:eastAsiaTheme="majorEastAsia" w:cstheme="majorBidi"/>
      <w:bCs/>
      <w:color w:val="13404D" w:themeColor="text1"/>
      <w:sz w:val="28"/>
      <w:szCs w:val="26"/>
      <w:lang w:val="la-Latn" w:eastAsia="fr-FR"/>
    </w:rPr>
  </w:style>
  <w:style w:type="character" w:styleId="Titre3Car" w:customStyle="1">
    <w:name w:val="Titre 3 Car"/>
    <w:basedOn w:val="Policepardfaut"/>
    <w:link w:val="Titre3"/>
    <w:uiPriority w:val="5"/>
    <w:rsid w:val="00786C01"/>
    <w:rPr>
      <w:rFonts w:asciiTheme="majorHAnsi" w:hAnsiTheme="majorHAnsi" w:eastAsiaTheme="majorEastAsia" w:cstheme="majorBidi"/>
      <w:bCs/>
      <w:color w:val="13404D" w:themeColor="text1"/>
      <w:sz w:val="24"/>
      <w:szCs w:val="20"/>
      <w:lang w:eastAsia="fr-FR"/>
    </w:rPr>
  </w:style>
  <w:style w:type="character" w:styleId="Titre4Car" w:customStyle="1">
    <w:name w:val="Titre 4 Car"/>
    <w:basedOn w:val="Policepardfaut"/>
    <w:link w:val="Titre4"/>
    <w:uiPriority w:val="5"/>
    <w:rsid w:val="00786C01"/>
    <w:rPr>
      <w:rFonts w:asciiTheme="majorHAnsi" w:hAnsiTheme="majorHAnsi" w:eastAsiaTheme="majorEastAsia" w:cstheme="majorBidi"/>
      <w:bCs/>
      <w:iCs/>
      <w:color w:val="13404D" w:themeColor="text1"/>
      <w:sz w:val="20"/>
      <w:szCs w:val="20"/>
      <w:lang w:eastAsia="fr-FR"/>
    </w:rPr>
  </w:style>
  <w:style w:type="character" w:styleId="Titre5Car" w:customStyle="1">
    <w:name w:val="Titre 5 Car"/>
    <w:basedOn w:val="Policepardfaut"/>
    <w:link w:val="Titre5"/>
    <w:uiPriority w:val="5"/>
    <w:semiHidden/>
    <w:rsid w:val="00786C01"/>
    <w:rPr>
      <w:rFonts w:ascii="Franklin Gothic Medium" w:hAnsi="Franklin Gothic Medium" w:eastAsiaTheme="majorEastAsia"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epuces5">
    <w:name w:val="List Bullet 5"/>
    <w:basedOn w:val="Normal"/>
    <w:uiPriority w:val="14"/>
    <w:semiHidden/>
    <w:rsid w:val="00B0434D"/>
    <w:pPr>
      <w:spacing w:before="220" w:after="0"/>
    </w:pPr>
    <w:rPr>
      <w:rFonts w:eastAsia="Times New Roman" w:cs="Times New Roman"/>
    </w:rPr>
  </w:style>
  <w:style w:type="numbering" w:styleId="stylelistepuces1" w:customStyle="1">
    <w:name w:val="style_liste_puces_1"/>
    <w:rsid w:val="00B0434D"/>
    <w:pPr>
      <w:numPr>
        <w:numId w:val="3"/>
      </w:numPr>
    </w:pPr>
  </w:style>
  <w:style w:type="character" w:styleId="Titre6Car" w:customStyle="1">
    <w:name w:val="Titre 6 Car"/>
    <w:basedOn w:val="Policepardfaut"/>
    <w:link w:val="Titre6"/>
    <w:uiPriority w:val="99"/>
    <w:semiHidden/>
    <w:rsid w:val="00786C01"/>
    <w:rPr>
      <w:rFonts w:asciiTheme="majorHAnsi" w:hAnsiTheme="majorHAnsi" w:eastAsiaTheme="majorEastAsia"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styleId="Sous-titreCar" w:customStyle="1">
    <w:name w:val="Sous-titre Car"/>
    <w:basedOn w:val="Policepardfaut"/>
    <w:link w:val="Sous-titre"/>
    <w:uiPriority w:val="11"/>
    <w:rsid w:val="00786C01"/>
    <w:rPr>
      <w:rFonts w:asciiTheme="minorHAnsi" w:hAnsiTheme="minorHAnsi" w:eastAsiaTheme="majorEastAsia"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styleId="En-tteCar" w:customStyle="1">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styleId="PieddepageCar" w:customStyle="1">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styleId="datedoc" w:customStyle="1">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styleId="datedocCar" w:customStyle="1">
    <w:name w:val="date_doc Car"/>
    <w:basedOn w:val="Policepardfaut"/>
    <w:link w:val="datedoc"/>
    <w:uiPriority w:val="1"/>
    <w:rsid w:val="00786C01"/>
    <w:rPr>
      <w:rFonts w:ascii="Franklin Gothic Demi" w:hAnsi="Franklin Gothic Demi"/>
      <w:caps/>
      <w:color w:val="13404D" w:themeColor="text1"/>
      <w:sz w:val="24"/>
    </w:rPr>
  </w:style>
  <w:style w:type="paragraph" w:styleId="Nomclient" w:customStyle="1">
    <w:name w:val="Nom_client"/>
    <w:basedOn w:val="Titre"/>
    <w:uiPriority w:val="2"/>
    <w:qFormat/>
    <w:rsid w:val="00786C01"/>
    <w:rPr>
      <w:bCs/>
      <w:sz w:val="28"/>
      <w:szCs w:val="28"/>
    </w:rPr>
  </w:style>
  <w:style w:type="paragraph" w:styleId="Auteurdoc" w:customStyle="1">
    <w:name w:val="Auteur_doc"/>
    <w:uiPriority w:val="99"/>
    <w:semiHidden/>
    <w:qFormat/>
    <w:rsid w:val="00786C01"/>
    <w:pPr>
      <w:spacing w:after="0" w:line="240" w:lineRule="auto"/>
    </w:pPr>
    <w:rPr>
      <w:rFonts w:asciiTheme="minorHAnsi" w:hAnsiTheme="minorHAnsi"/>
      <w:color w:val="0267AD"/>
      <w:sz w:val="28"/>
      <w:lang w:val="en-US"/>
    </w:rPr>
  </w:style>
  <w:style w:type="paragraph" w:styleId="version" w:customStyle="1">
    <w:name w:val="version"/>
    <w:basedOn w:val="Normal"/>
    <w:uiPriority w:val="2"/>
    <w:qFormat/>
    <w:rsid w:val="00786C01"/>
    <w:rPr>
      <w:rFonts w:eastAsia="Times New Roman" w:cs="Times New Roman"/>
    </w:rPr>
  </w:style>
  <w:style w:type="paragraph" w:styleId="Contact" w:customStyle="1">
    <w:name w:val="Contact"/>
    <w:basedOn w:val="Normal"/>
    <w:uiPriority w:val="99"/>
    <w:qFormat/>
    <w:rsid w:val="00786C01"/>
    <w:pPr>
      <w:jc w:val="center"/>
    </w:pPr>
    <w:rPr>
      <w:rFonts w:eastAsia="Times New Roman" w:cs="Times New Roman"/>
      <w:color w:val="13404D" w:themeColor="text1"/>
      <w:sz w:val="24"/>
    </w:rPr>
  </w:style>
  <w:style w:type="paragraph" w:styleId="NormalTitre1" w:customStyle="1">
    <w:name w:val="Normal_Titre 1"/>
    <w:basedOn w:val="Titre1"/>
    <w:next w:val="Normal"/>
    <w:uiPriority w:val="99"/>
    <w:qFormat/>
    <w:rsid w:val="00786C01"/>
    <w:pPr>
      <w:numPr>
        <w:numId w:val="0"/>
      </w:numPr>
    </w:pPr>
    <w:rPr>
      <w:noProof/>
      <w:lang w:val="fr-FR"/>
    </w:rPr>
  </w:style>
  <w:style w:type="paragraph" w:styleId="NormalTitre2" w:customStyle="1">
    <w:name w:val="Normal_Titre 2"/>
    <w:basedOn w:val="NormalTitre1"/>
    <w:next w:val="Normal"/>
    <w:uiPriority w:val="99"/>
    <w:semiHidden/>
    <w:qFormat/>
    <w:rsid w:val="00786C01"/>
    <w:pPr>
      <w:outlineLvl w:val="9"/>
    </w:pPr>
  </w:style>
  <w:style w:type="paragraph" w:styleId="introtitre" w:customStyle="1">
    <w:name w:val="intro_titre"/>
    <w:basedOn w:val="NormalTitre1"/>
    <w:next w:val="Intro"/>
    <w:uiPriority w:val="48"/>
    <w:qFormat/>
    <w:rsid w:val="00786C01"/>
    <w:pPr>
      <w:pBdr>
        <w:bottom w:val="none" w:color="auto" w:sz="0" w:space="0"/>
      </w:pBdr>
      <w:spacing w:before="480"/>
      <w:ind w:right="1985"/>
    </w:pPr>
  </w:style>
  <w:style w:type="paragraph" w:styleId="Intro" w:customStyle="1">
    <w:name w:val="Intro"/>
    <w:basedOn w:val="Normal"/>
    <w:uiPriority w:val="50"/>
    <w:qFormat/>
    <w:rsid w:val="00786C01"/>
    <w:pPr>
      <w:ind w:right="2835"/>
    </w:pPr>
    <w:rPr>
      <w:rFonts w:eastAsia="Times New Roman" w:cs="Times New Roman"/>
      <w:i/>
    </w:rPr>
  </w:style>
  <w:style w:type="paragraph" w:styleId="Conclusion" w:customStyle="1">
    <w:name w:val="Conclusion"/>
    <w:basedOn w:val="Intro"/>
    <w:uiPriority w:val="52"/>
    <w:qFormat/>
    <w:rsid w:val="00786C01"/>
    <w:pPr>
      <w:spacing w:line="240" w:lineRule="atLeast"/>
      <w:ind w:left="2835" w:right="0"/>
    </w:pPr>
  </w:style>
  <w:style w:type="paragraph" w:styleId="conclusiontitre" w:customStyle="1">
    <w:name w:val="conclusion_titre"/>
    <w:basedOn w:val="introtitre"/>
    <w:next w:val="Conclusion"/>
    <w:uiPriority w:val="51"/>
    <w:qFormat/>
    <w:rsid w:val="00786C01"/>
    <w:pPr>
      <w:ind w:left="2835" w:right="0"/>
    </w:pPr>
  </w:style>
  <w:style w:type="paragraph" w:styleId="imagestpageavt" w:customStyle="1">
    <w:name w:val="image_st_page_avt"/>
    <w:basedOn w:val="Normal"/>
    <w:next w:val="Normal"/>
    <w:uiPriority w:val="99"/>
    <w:semiHidden/>
    <w:qFormat/>
    <w:rsid w:val="00786C01"/>
    <w:pPr>
      <w:pageBreakBefore/>
      <w:jc w:val="right"/>
    </w:pPr>
    <w:rPr>
      <w:rFonts w:eastAsia="Times New Roman" w:cs="Times New Roman"/>
      <w:noProof/>
    </w:rPr>
  </w:style>
  <w:style w:type="paragraph" w:styleId="pieddepagebis" w:customStyle="1">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styleId="Titre7Car" w:customStyle="1">
    <w:name w:val="Titre 7 Car"/>
    <w:basedOn w:val="Policepardfaut"/>
    <w:link w:val="Titre7"/>
    <w:uiPriority w:val="99"/>
    <w:semiHidden/>
    <w:rsid w:val="00786C01"/>
    <w:rPr>
      <w:rFonts w:asciiTheme="majorHAnsi" w:hAnsiTheme="majorHAnsi" w:eastAsiaTheme="majorEastAsia" w:cstheme="majorBidi"/>
      <w:i/>
      <w:iCs/>
      <w:color w:val="2784A0" w:themeColor="text1" w:themeTint="BF"/>
      <w:szCs w:val="20"/>
      <w:lang w:eastAsia="fr-FR"/>
    </w:rPr>
  </w:style>
  <w:style w:type="character" w:styleId="Titre8Car" w:customStyle="1">
    <w:name w:val="Titre 8 Car"/>
    <w:basedOn w:val="Policepardfaut"/>
    <w:link w:val="Titre8"/>
    <w:uiPriority w:val="99"/>
    <w:semiHidden/>
    <w:rsid w:val="00786C01"/>
    <w:rPr>
      <w:rFonts w:asciiTheme="majorHAnsi" w:hAnsiTheme="majorHAnsi" w:eastAsiaTheme="majorEastAsia" w:cstheme="majorBidi"/>
      <w:color w:val="2784A0" w:themeColor="text1" w:themeTint="BF"/>
      <w:sz w:val="20"/>
      <w:szCs w:val="20"/>
      <w:lang w:eastAsia="fr-FR"/>
    </w:rPr>
  </w:style>
  <w:style w:type="character" w:styleId="Titre9Car" w:customStyle="1">
    <w:name w:val="Titre 9 Car"/>
    <w:basedOn w:val="Policepardfaut"/>
    <w:link w:val="Titre9"/>
    <w:uiPriority w:val="99"/>
    <w:semiHidden/>
    <w:rsid w:val="00786C01"/>
    <w:rPr>
      <w:rFonts w:asciiTheme="majorHAnsi" w:hAnsiTheme="majorHAnsi" w:eastAsiaTheme="majorEastAsia"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hAnchor="page" w:vAnchor="page" w:xAlign="right" w:yAlign="bottom"/>
      <w:spacing w:before="240" w:after="600"/>
      <w:jc w:val="center"/>
    </w:pPr>
    <w:rPr>
      <w:rFonts w:ascii="Franklin Gothic Medium" w:hAnsi="Franklin Gothic Medium" w:eastAsia="Times New Roman"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cs="Times New Roman" w:eastAsiaTheme="minorEastAsia"/>
      <w:color w:val="13404D" w:themeColor="text1"/>
    </w:rPr>
  </w:style>
  <w:style w:type="character" w:styleId="SansinterligneCar" w:customStyle="1">
    <w:name w:val="Sans interligne Car"/>
    <w:basedOn w:val="Policepardfaut"/>
    <w:link w:val="Sansinterligne"/>
    <w:uiPriority w:val="99"/>
    <w:rsid w:val="00786C01"/>
    <w:rPr>
      <w:rFonts w:cs="Times New Roman" w:asciiTheme="minorHAnsi" w:hAnsiTheme="minorHAnsi" w:eastAsiaTheme="minorEastAsia"/>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hAnsi="Franklin Gothic Book" w:eastAsia="Times New Roman" w:cs="Times New Roman"/>
      <w:i/>
      <w:iCs/>
      <w:color w:val="13404D" w:themeColor="text1"/>
    </w:rPr>
  </w:style>
  <w:style w:type="character" w:styleId="CitationCar" w:customStyle="1">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styleId="TextedebullesCar" w:customStyle="1">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hAnsi="Times New Roman" w:eastAsia="Times New Roman" w:cs="Times New Roman"/>
      <w:sz w:val="24"/>
      <w:szCs w:val="24"/>
    </w:rPr>
  </w:style>
  <w:style w:type="numbering" w:styleId="listesof1" w:customStyle="1">
    <w:name w:val="liste sof 1"/>
    <w:uiPriority w:val="99"/>
    <w:rsid w:val="00866E56"/>
  </w:style>
  <w:style w:type="paragraph" w:styleId="Listepucestab1" w:customStyle="1">
    <w:name w:val="Liste à pucestab1"/>
    <w:basedOn w:val="Normal"/>
    <w:autoRedefine/>
    <w:rsid w:val="00F57A99"/>
    <w:pPr>
      <w:numPr>
        <w:numId w:val="12"/>
      </w:numPr>
      <w:suppressAutoHyphens w:val="0"/>
      <w:spacing w:before="40" w:after="40"/>
    </w:pPr>
    <w:rPr>
      <w:rFonts w:ascii="Arial" w:hAnsi="Arial" w:eastAsia="Times New Roman" w:cs="Arial"/>
      <w:lang w:val="fr-FR"/>
    </w:rPr>
  </w:style>
  <w:style w:type="character" w:styleId="Lienhypertexte">
    <w:name w:val="Hyperlink"/>
    <w:rsid w:val="00224BCD"/>
    <w:rPr>
      <w:i w:val="0"/>
      <w:iCs w:val="0"/>
      <w:strike w:val="0"/>
      <w:dstrike w:val="0"/>
      <w:color w:val="FF5500"/>
      <w:u w:val="none"/>
      <w:effect w:val="none"/>
    </w:rPr>
  </w:style>
  <w:style w:type="paragraph" w:styleId="Default" w:customStyle="1">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styleId="CommentaireCar" w:customStyle="1">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styleId="ObjetducommentaireCar" w:customStyle="1">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 w:type="paragraph" w:styleId="PrformatHTML">
    <w:name w:val="HTML Preformatted"/>
    <w:basedOn w:val="Normal"/>
    <w:link w:val="PrformatHTMLCar"/>
    <w:uiPriority w:val="99"/>
    <w:unhideWhenUsed/>
    <w:rsid w:val="001E1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autoSpaceDN/>
      <w:adjustRightInd/>
      <w:spacing w:before="0" w:after="0"/>
      <w:jc w:val="left"/>
      <w:textAlignment w:val="auto"/>
    </w:pPr>
    <w:rPr>
      <w:rFonts w:ascii="Courier New" w:hAnsi="Courier New" w:eastAsia="Times New Roman" w:cs="Courier New"/>
      <w:lang w:val="fr-FR"/>
    </w:rPr>
  </w:style>
  <w:style w:type="character" w:styleId="PrformatHTMLCar" w:customStyle="1">
    <w:name w:val="Préformaté HTML Car"/>
    <w:basedOn w:val="Policepardfaut"/>
    <w:link w:val="PrformatHTML"/>
    <w:uiPriority w:val="99"/>
    <w:rsid w:val="001E1146"/>
    <w:rPr>
      <w:rFonts w:ascii="Courier New" w:hAnsi="Courier New" w:eastAsia="Times New Roman" w:cs="Courier New"/>
      <w:color w:val="auto"/>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728">
      <w:bodyDiv w:val="1"/>
      <w:marLeft w:val="0"/>
      <w:marRight w:val="0"/>
      <w:marTop w:val="0"/>
      <w:marBottom w:val="0"/>
      <w:divBdr>
        <w:top w:val="none" w:sz="0" w:space="0" w:color="auto"/>
        <w:left w:val="none" w:sz="0" w:space="0" w:color="auto"/>
        <w:bottom w:val="none" w:sz="0" w:space="0" w:color="auto"/>
        <w:right w:val="none" w:sz="0" w:space="0" w:color="auto"/>
      </w:divBdr>
    </w:div>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2476601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43794480">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CDAC1-D265-4B22-86AB-1858D404DD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Regine DE LA TOUR LANDORTHE</dc:creator>
  <lastModifiedBy>MASMOUDI Fatma SOFRECOM</lastModifiedBy>
  <revision>8</revision>
  <lastPrinted>2012-11-09T08:42:00.0000000Z</lastPrinted>
  <dcterms:created xsi:type="dcterms:W3CDTF">2020-06-11T09:41:00.0000000Z</dcterms:created>
  <dcterms:modified xsi:type="dcterms:W3CDTF">2025-02-04T15:58:56.2293755Z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222825-62ea-40f3-96b5-5375c07996e2_Enabled">
    <vt:lpwstr>true</vt:lpwstr>
  </property>
  <property fmtid="{D5CDD505-2E9C-101B-9397-08002B2CF9AE}" pid="3" name="MSIP_Label_07222825-62ea-40f3-96b5-5375c07996e2_SetDate">
    <vt:lpwstr>2023-02-17T17:58:20Z</vt:lpwstr>
  </property>
  <property fmtid="{D5CDD505-2E9C-101B-9397-08002B2CF9AE}" pid="4" name="MSIP_Label_07222825-62ea-40f3-96b5-5375c07996e2_Method">
    <vt:lpwstr>Privileged</vt:lpwstr>
  </property>
  <property fmtid="{D5CDD505-2E9C-101B-9397-08002B2CF9AE}" pid="5" name="MSIP_Label_07222825-62ea-40f3-96b5-5375c07996e2_Name">
    <vt:lpwstr>unrestricted_parent.2</vt:lpwstr>
  </property>
  <property fmtid="{D5CDD505-2E9C-101B-9397-08002B2CF9AE}" pid="6" name="MSIP_Label_07222825-62ea-40f3-96b5-5375c07996e2_SiteId">
    <vt:lpwstr>90c7a20a-f34b-40bf-bc48-b9253b6f5d20</vt:lpwstr>
  </property>
  <property fmtid="{D5CDD505-2E9C-101B-9397-08002B2CF9AE}" pid="7" name="MSIP_Label_07222825-62ea-40f3-96b5-5375c07996e2_ActionId">
    <vt:lpwstr>ffb1a27a-2b34-42b9-8de2-b8b618a651c1</vt:lpwstr>
  </property>
  <property fmtid="{D5CDD505-2E9C-101B-9397-08002B2CF9AE}" pid="8" name="MSIP_Label_07222825-62ea-40f3-96b5-5375c07996e2_ContentBits">
    <vt:lpwstr>0</vt:lpwstr>
  </property>
</Properties>
</file>