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287C" w:rsidRDefault="00B1287C" w:rsidP="00B1287C">
      <w:pPr>
        <w:pStyle w:val="Default"/>
      </w:pPr>
    </w:p>
    <w:p w:rsidR="00FF742E" w:rsidRPr="00670712" w:rsidRDefault="00B1287C" w:rsidP="00B1287C">
      <w:pPr>
        <w:spacing w:before="200" w:after="200"/>
        <w:jc w:val="left"/>
        <w:rPr>
          <w:rFonts w:ascii="Franklin Gothic Book" w:eastAsia="MingLiU" w:hAnsi="Franklin Gothic Book" w:cs="Times New Roman"/>
          <w:i/>
          <w:iCs/>
          <w:color w:val="0267AD" w:themeColor="text2"/>
          <w:sz w:val="28"/>
          <w:szCs w:val="24"/>
          <w:lang w:val="fr-FR" w:eastAsia="ja-JP"/>
        </w:rPr>
      </w:pPr>
      <w:r>
        <w:t xml:space="preserve"> </w:t>
      </w:r>
      <w:r>
        <w:rPr>
          <w:rFonts w:ascii="Franklin Gothic Book" w:eastAsia="MingLiU" w:hAnsi="Franklin Gothic Book" w:cs="Times New Roman"/>
          <w:i/>
          <w:iCs/>
          <w:color w:val="0267AD" w:themeColor="text2"/>
          <w:sz w:val="28"/>
          <w:szCs w:val="24"/>
          <w:lang w:val="fr-FR" w:eastAsia="ja-JP"/>
        </w:rPr>
        <w:t>Ingénieur qualification Confirmé</w:t>
      </w:r>
      <w:r w:rsidR="00F50895" w:rsidRPr="00670712">
        <w:rPr>
          <w:rFonts w:ascii="Franklin Gothic Book" w:eastAsia="MingLiU" w:hAnsi="Franklin Gothic Book" w:cs="Times New Roman"/>
          <w:i/>
          <w:iCs/>
          <w:color w:val="0267AD" w:themeColor="text2"/>
          <w:sz w:val="28"/>
          <w:szCs w:val="24"/>
          <w:lang w:val="fr-FR" w:eastAsia="ja-JP"/>
        </w:rPr>
        <w:t xml:space="preserve"> </w:t>
      </w:r>
      <w:r w:rsidR="006863A6" w:rsidRPr="006863A6">
        <w:rPr>
          <w:rFonts w:ascii="Franklin Gothic Book" w:eastAsia="MingLiU" w:hAnsi="Franklin Gothic Book" w:cs="Times New Roman"/>
          <w:i/>
          <w:iCs/>
          <w:color w:val="0267AD" w:themeColor="text2"/>
          <w:sz w:val="28"/>
          <w:szCs w:val="24"/>
          <w:lang w:val="fr-FR" w:eastAsia="ja-JP"/>
        </w:rPr>
        <w:t xml:space="preserve"> </w:t>
      </w:r>
      <w:r w:rsidR="00FF742E" w:rsidRPr="00670712">
        <w:rPr>
          <w:rFonts w:ascii="Franklin Gothic Book" w:eastAsia="MingLiU" w:hAnsi="Franklin Gothic Book" w:cs="Times New Roman"/>
          <w:i/>
          <w:iCs/>
          <w:color w:val="0267AD" w:themeColor="text2"/>
          <w:sz w:val="28"/>
          <w:szCs w:val="24"/>
          <w:lang w:val="fr-FR" w:eastAsia="ja-JP"/>
        </w:rPr>
        <w:t xml:space="preserve">(f/h)  </w:t>
      </w:r>
    </w:p>
    <w:p w:rsidR="00CE0BE4" w:rsidRDefault="00F6532D" w:rsidP="00F6532D">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filiale du groupe Orange, a développé depuis </w:t>
      </w:r>
      <w:r w:rsidR="00067DBD">
        <w:rPr>
          <w:rFonts w:ascii="Franklin Gothic Book" w:eastAsia="Franklin Gothic Book" w:hAnsi="Franklin Gothic Book" w:cs="Times New Roman"/>
          <w:color w:val="13404D" w:themeColor="text1"/>
          <w:lang w:val="fr-FR"/>
        </w:rPr>
        <w:t xml:space="preserve">50 ans </w:t>
      </w:r>
      <w:r>
        <w:rPr>
          <w:rFonts w:ascii="Franklin Gothic Book" w:eastAsia="Franklin Gothic Book" w:hAnsi="Franklin Gothic Book" w:cs="Times New Roman"/>
          <w:color w:val="13404D" w:themeColor="text1"/>
          <w:lang w:val="fr-FR"/>
        </w:rPr>
        <w:t xml:space="preserve">un savoir-faire unique dans les métiers de l’opérateur, qui en fait aujourd’hui l’un des leaders mondiaux du conseil et de l’ingénierie. Ces dernières années, plus de 200 acteurs majeurs, dans plus de 100 pays, ont confié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rsidR="00CE0BE4" w:rsidRDefault="00F6532D" w:rsidP="00F6532D">
      <w:pPr>
        <w:rPr>
          <w:rFonts w:ascii="Franklin Gothic Book" w:eastAsia="Franklin Gothic Book" w:hAnsi="Franklin Gothic Book" w:cs="Times New Roman"/>
          <w:color w:val="13404D" w:themeColor="text1"/>
          <w:lang w:val="fr-FR"/>
        </w:rPr>
      </w:pP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rsidR="00F6532D" w:rsidRDefault="00F6532D" w:rsidP="00F6532D">
      <w:pPr>
        <w:rPr>
          <w:rFonts w:ascii="Franklin Gothic Book" w:eastAsia="Franklin Gothic Book" w:hAnsi="Franklin Gothic Book" w:cs="Times New Roman"/>
          <w:color w:val="13404D" w:themeColor="text1"/>
          <w:lang w:val="fr-FR"/>
        </w:rPr>
      </w:pPr>
      <w:r>
        <w:rPr>
          <w:rFonts w:ascii="Franklin Gothic Book" w:eastAsia="Franklin Gothic Book" w:hAnsi="Franklin Gothic Book" w:cs="Times New Roman"/>
          <w:color w:val="13404D" w:themeColor="text1"/>
          <w:lang w:val="fr-FR"/>
        </w:rPr>
        <w:t xml:space="preserve">Lancée en novembre 2011,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compte </w:t>
      </w:r>
      <w:r w:rsidR="00067DBD">
        <w:rPr>
          <w:rFonts w:ascii="Franklin Gothic Book" w:eastAsia="Franklin Gothic Book" w:hAnsi="Franklin Gothic Book" w:cs="Times New Roman"/>
          <w:color w:val="13404D" w:themeColor="text1"/>
          <w:lang w:val="fr-FR"/>
        </w:rPr>
        <w:t>plus de</w:t>
      </w:r>
      <w:r>
        <w:rPr>
          <w:rFonts w:ascii="Franklin Gothic Book" w:eastAsia="Franklin Gothic Book" w:hAnsi="Franklin Gothic Book" w:cs="Times New Roman"/>
          <w:color w:val="13404D" w:themeColor="text1"/>
          <w:lang w:val="fr-FR"/>
        </w:rPr>
        <w:t xml:space="preserve"> </w:t>
      </w:r>
      <w:r w:rsidR="00D9383C">
        <w:rPr>
          <w:rFonts w:ascii="Franklin Gothic Book" w:eastAsia="Franklin Gothic Book" w:hAnsi="Franklin Gothic Book" w:cs="Times New Roman"/>
          <w:color w:val="13404D" w:themeColor="text1"/>
          <w:lang w:val="fr-FR"/>
        </w:rPr>
        <w:t>8</w:t>
      </w:r>
      <w:r w:rsidR="00084C75">
        <w:rPr>
          <w:rFonts w:ascii="Franklin Gothic Book" w:eastAsia="Franklin Gothic Book" w:hAnsi="Franklin Gothic Book" w:cs="Times New Roman"/>
          <w:color w:val="13404D" w:themeColor="text1"/>
          <w:lang w:val="fr-FR"/>
        </w:rPr>
        <w:t>00</w:t>
      </w:r>
      <w:r>
        <w:rPr>
          <w:rFonts w:ascii="Franklin Gothic Book" w:eastAsia="Franklin Gothic Book" w:hAnsi="Franklin Gothic Book" w:cs="Times New Roman"/>
          <w:color w:val="13404D" w:themeColor="text1"/>
          <w:lang w:val="fr-FR"/>
        </w:rPr>
        <w:t xml:space="preserve"> ingénieurs et étend la présence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du système d’information,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Pr>
          <w:rFonts w:ascii="Franklin Gothic Book" w:eastAsia="Franklin Gothic Book" w:hAnsi="Franklin Gothic Book" w:cs="Times New Roman"/>
          <w:color w:val="13404D" w:themeColor="text1"/>
          <w:lang w:val="fr-FR"/>
        </w:rPr>
        <w:t>Sofrecom</w:t>
      </w:r>
      <w:proofErr w:type="spellEnd"/>
      <w:r>
        <w:rPr>
          <w:rFonts w:ascii="Franklin Gothic Book" w:eastAsia="Franklin Gothic Book" w:hAnsi="Franklin Gothic Book" w:cs="Times New Roman"/>
          <w:color w:val="13404D" w:themeColor="text1"/>
          <w:lang w:val="fr-FR"/>
        </w:rPr>
        <w:t xml:space="preserve"> de bénéficier des synergies entre nos filiales. </w:t>
      </w:r>
    </w:p>
    <w:p w:rsidR="00F6532D" w:rsidRDefault="00F6532D" w:rsidP="00F6532D">
      <w:pPr>
        <w:rPr>
          <w:rFonts w:ascii="Franklin Gothic Book" w:eastAsia="Franklin Gothic Book" w:hAnsi="Franklin Gothic Book" w:cs="Times New Roman"/>
          <w:color w:val="13404D" w:themeColor="text1"/>
          <w:lang w:val="en-US"/>
        </w:rPr>
      </w:pPr>
      <w:proofErr w:type="spellStart"/>
      <w:r>
        <w:rPr>
          <w:rFonts w:ascii="Franklin Gothic Book" w:eastAsia="Franklin Gothic Book" w:hAnsi="Franklin Gothic Book" w:cs="Times New Roman"/>
          <w:color w:val="13404D" w:themeColor="text1"/>
          <w:lang w:val="en-US"/>
        </w:rPr>
        <w:t>Sofrecom</w:t>
      </w:r>
      <w:proofErr w:type="spellEnd"/>
      <w:r>
        <w:rPr>
          <w:rFonts w:ascii="Franklin Gothic Book" w:eastAsia="Franklin Gothic Book" w:hAnsi="Franklin Gothic Book" w:cs="Times New Roman"/>
          <w:color w:val="13404D" w:themeColor="text1"/>
          <w:lang w:val="en-US"/>
        </w:rPr>
        <w:t>, the Know-How Network.</w:t>
      </w:r>
    </w:p>
    <w:p w:rsidR="00757374" w:rsidRPr="009A2CA7" w:rsidRDefault="00CE0BE4" w:rsidP="00A01ED1">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Les Missions :</w:t>
      </w:r>
    </w:p>
    <w:p w:rsidR="00D91BE7" w:rsidRDefault="0008193D" w:rsidP="0008193D">
      <w:pPr>
        <w:rPr>
          <w:rFonts w:eastAsia="Times New Roman" w:cs="Arial"/>
          <w:color w:val="13404D" w:themeColor="text1"/>
          <w:lang w:val="fr-FR"/>
        </w:rPr>
      </w:pPr>
      <w:r w:rsidRPr="0008193D">
        <w:rPr>
          <w:rFonts w:eastAsia="Times New Roman" w:cs="Arial"/>
          <w:color w:val="13404D" w:themeColor="text1"/>
          <w:lang w:val="fr-FR"/>
        </w:rPr>
        <w:t xml:space="preserve">Au sein d’une équipe pluridisciplinaire fonctionnant en mode DEVOPS et SCRUM ; </w:t>
      </w:r>
      <w:r w:rsidR="006618FD" w:rsidRPr="006618FD">
        <w:rPr>
          <w:rFonts w:eastAsia="Times New Roman" w:cs="Arial"/>
          <w:color w:val="13404D" w:themeColor="text1"/>
          <w:lang w:val="fr-FR"/>
        </w:rPr>
        <w:t>Vous aurez pour mission principale de gérer les tests, les activités de qualification, et garantir un haut niveau de qualité logicielle des composants développés</w:t>
      </w:r>
      <w:r w:rsidR="006618FD">
        <w:rPr>
          <w:rFonts w:eastAsia="Times New Roman" w:cs="Arial"/>
          <w:color w:val="13404D" w:themeColor="text1"/>
          <w:lang w:val="fr-FR"/>
        </w:rPr>
        <w:t xml:space="preserve">. </w:t>
      </w:r>
      <w:r w:rsidRPr="0008193D">
        <w:rPr>
          <w:rFonts w:eastAsia="Times New Roman" w:cs="Arial"/>
          <w:color w:val="13404D" w:themeColor="text1"/>
          <w:lang w:val="fr-FR"/>
        </w:rPr>
        <w:t>Dans ce cadre vous assurez le support aux utilisateurs et le suivi des incidents.</w:t>
      </w:r>
    </w:p>
    <w:p w:rsidR="00D91BE7" w:rsidRDefault="00D91BE7" w:rsidP="00DB2E1C">
      <w:pPr>
        <w:rPr>
          <w:rFonts w:eastAsia="Times New Roman" w:cs="Arial"/>
          <w:color w:val="13404D" w:themeColor="text1"/>
          <w:lang w:val="fr-FR"/>
        </w:rPr>
      </w:pPr>
    </w:p>
    <w:p w:rsidR="00CE0BE4" w:rsidRPr="00CE0BE4" w:rsidRDefault="00CE0BE4" w:rsidP="00CE0BE4">
      <w:pPr>
        <w:spacing w:before="200" w:after="200"/>
        <w:rPr>
          <w:rFonts w:ascii="Franklin Gothic Book" w:eastAsia="MingLiU" w:hAnsi="Franklin Gothic Book" w:cs="Times New Roman"/>
          <w:i/>
          <w:iCs/>
          <w:color w:val="0267AD" w:themeColor="text2"/>
          <w:sz w:val="28"/>
          <w:szCs w:val="24"/>
          <w:lang w:val="fr-FR" w:eastAsia="ja-JP"/>
        </w:rPr>
      </w:pPr>
      <w:r w:rsidRPr="00CE0BE4">
        <w:rPr>
          <w:rFonts w:ascii="Franklin Gothic Book" w:eastAsia="MingLiU" w:hAnsi="Franklin Gothic Book" w:cs="Times New Roman"/>
          <w:i/>
          <w:iCs/>
          <w:color w:val="0267AD" w:themeColor="text2"/>
          <w:sz w:val="28"/>
          <w:szCs w:val="24"/>
          <w:lang w:val="fr-FR" w:eastAsia="ja-JP"/>
        </w:rPr>
        <w:t xml:space="preserve">Les </w:t>
      </w:r>
      <w:r>
        <w:rPr>
          <w:rFonts w:ascii="Franklin Gothic Book" w:eastAsia="MingLiU" w:hAnsi="Franklin Gothic Book" w:cs="Times New Roman"/>
          <w:i/>
          <w:iCs/>
          <w:color w:val="0267AD" w:themeColor="text2"/>
          <w:sz w:val="28"/>
          <w:szCs w:val="24"/>
          <w:lang w:val="fr-FR" w:eastAsia="ja-JP"/>
        </w:rPr>
        <w:t>activités principales :</w:t>
      </w:r>
    </w:p>
    <w:p w:rsidR="0008193D" w:rsidRDefault="0008193D" w:rsidP="0008193D">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Co</w:t>
      </w:r>
      <w:r w:rsidR="00C30AEE">
        <w:rPr>
          <w:rFonts w:ascii="Franklin Gothic Book" w:eastAsia="Franklin Gothic Book" w:hAnsi="Franklin Gothic Book" w:cs="Times New Roman"/>
          <w:color w:val="13404D" w:themeColor="text1"/>
          <w:lang w:val="fr-FR"/>
        </w:rPr>
        <w:t>ntribuer aux études des paramétrages projet</w:t>
      </w:r>
      <w:r>
        <w:rPr>
          <w:rFonts w:ascii="Franklin Gothic Book" w:eastAsia="Franklin Gothic Book" w:hAnsi="Franklin Gothic Book" w:cs="Times New Roman"/>
          <w:color w:val="13404D" w:themeColor="text1"/>
          <w:lang w:val="fr-FR"/>
        </w:rPr>
        <w:t>.</w:t>
      </w:r>
    </w:p>
    <w:p w:rsidR="0008193D" w:rsidRDefault="00F35140" w:rsidP="0008193D">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Analyse des dysfonctionnements applicatifs</w:t>
      </w:r>
      <w:r w:rsidR="0008193D">
        <w:rPr>
          <w:rFonts w:ascii="Franklin Gothic Book" w:eastAsia="Franklin Gothic Book" w:hAnsi="Franklin Gothic Book" w:cs="Times New Roman"/>
          <w:color w:val="13404D" w:themeColor="text1"/>
          <w:lang w:val="fr-FR"/>
        </w:rPr>
        <w:t>.</w:t>
      </w:r>
    </w:p>
    <w:p w:rsidR="00C30AEE" w:rsidRP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Garantir la qualité des livrables déployés en production</w:t>
      </w:r>
    </w:p>
    <w:p w:rsidR="00C30AEE" w:rsidRP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Définir et exécuter les plans de tests (</w:t>
      </w:r>
      <w:proofErr w:type="spellStart"/>
      <w:r w:rsidRPr="00C30AEE">
        <w:rPr>
          <w:rFonts w:ascii="Franklin Gothic Book" w:eastAsia="Franklin Gothic Book" w:hAnsi="Franklin Gothic Book" w:cs="Times New Roman"/>
          <w:color w:val="13404D" w:themeColor="text1"/>
          <w:lang w:val="fr-FR"/>
        </w:rPr>
        <w:t>Jira</w:t>
      </w:r>
      <w:proofErr w:type="spellEnd"/>
      <w:r w:rsidRPr="00C30AEE">
        <w:rPr>
          <w:rFonts w:ascii="Franklin Gothic Book" w:eastAsia="Franklin Gothic Book" w:hAnsi="Franklin Gothic Book" w:cs="Times New Roman"/>
          <w:color w:val="13404D" w:themeColor="text1"/>
          <w:lang w:val="fr-FR"/>
        </w:rPr>
        <w:t xml:space="preserve"> </w:t>
      </w:r>
      <w:proofErr w:type="spellStart"/>
      <w:r w:rsidRPr="00C30AEE">
        <w:rPr>
          <w:rFonts w:ascii="Franklin Gothic Book" w:eastAsia="Franklin Gothic Book" w:hAnsi="Franklin Gothic Book" w:cs="Times New Roman"/>
          <w:color w:val="13404D" w:themeColor="text1"/>
          <w:lang w:val="fr-FR"/>
        </w:rPr>
        <w:t>Xray</w:t>
      </w:r>
      <w:proofErr w:type="spellEnd"/>
      <w:r w:rsidRPr="00C30AEE">
        <w:rPr>
          <w:rFonts w:ascii="Franklin Gothic Book" w:eastAsia="Franklin Gothic Book" w:hAnsi="Franklin Gothic Book" w:cs="Times New Roman"/>
          <w:color w:val="13404D" w:themeColor="text1"/>
          <w:lang w:val="fr-FR"/>
        </w:rPr>
        <w:t>) sur l’environnement de qualification</w:t>
      </w:r>
    </w:p>
    <w:p w:rsidR="00C30AEE" w:rsidRP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 xml:space="preserve">Exécuter les tests de non-régression (automatisés et manuels) lors des déploiements en qualification et en production en synergie avec le(s) </w:t>
      </w:r>
      <w:proofErr w:type="spellStart"/>
      <w:r w:rsidRPr="00C30AEE">
        <w:rPr>
          <w:rFonts w:ascii="Franklin Gothic Book" w:eastAsia="Franklin Gothic Book" w:hAnsi="Franklin Gothic Book" w:cs="Times New Roman"/>
          <w:color w:val="13404D" w:themeColor="text1"/>
          <w:lang w:val="fr-FR"/>
        </w:rPr>
        <w:t>tech</w:t>
      </w:r>
      <w:proofErr w:type="spellEnd"/>
      <w:r>
        <w:rPr>
          <w:rFonts w:ascii="Franklin Gothic Book" w:eastAsia="Franklin Gothic Book" w:hAnsi="Franklin Gothic Book" w:cs="Times New Roman"/>
          <w:color w:val="13404D" w:themeColor="text1"/>
          <w:lang w:val="fr-FR"/>
        </w:rPr>
        <w:t xml:space="preserve"> </w:t>
      </w:r>
      <w:r w:rsidRPr="00C30AEE">
        <w:rPr>
          <w:rFonts w:ascii="Franklin Gothic Book" w:eastAsia="Franklin Gothic Book" w:hAnsi="Franklin Gothic Book" w:cs="Times New Roman"/>
          <w:color w:val="13404D" w:themeColor="text1"/>
          <w:lang w:val="fr-FR"/>
        </w:rPr>
        <w:t>lead(s) ou référents</w:t>
      </w:r>
      <w:r>
        <w:rPr>
          <w:rFonts w:ascii="Franklin Gothic Book" w:eastAsia="Franklin Gothic Book" w:hAnsi="Franklin Gothic Book" w:cs="Times New Roman"/>
          <w:color w:val="13404D" w:themeColor="text1"/>
          <w:lang w:val="fr-FR"/>
        </w:rPr>
        <w:t xml:space="preserve"> techniques</w:t>
      </w:r>
    </w:p>
    <w:p w:rsidR="00C30AEE" w:rsidRP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 xml:space="preserve">Assurer le suivi des bugs en collaboration avec le Product </w:t>
      </w:r>
      <w:proofErr w:type="spellStart"/>
      <w:r w:rsidRPr="00C30AEE">
        <w:rPr>
          <w:rFonts w:ascii="Franklin Gothic Book" w:eastAsia="Franklin Gothic Book" w:hAnsi="Franklin Gothic Book" w:cs="Times New Roman"/>
          <w:color w:val="13404D" w:themeColor="text1"/>
          <w:lang w:val="fr-FR"/>
        </w:rPr>
        <w:t>Owner</w:t>
      </w:r>
      <w:proofErr w:type="spellEnd"/>
      <w:r w:rsidRPr="00C30AEE">
        <w:rPr>
          <w:rFonts w:ascii="Franklin Gothic Book" w:eastAsia="Franklin Gothic Book" w:hAnsi="Franklin Gothic Book" w:cs="Times New Roman"/>
          <w:color w:val="13404D" w:themeColor="text1"/>
          <w:lang w:val="fr-FR"/>
        </w:rPr>
        <w:t xml:space="preserve"> et les développeurs</w:t>
      </w:r>
    </w:p>
    <w:p w:rsidR="00C30AEE" w:rsidRP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Automatiser les tests</w:t>
      </w:r>
    </w:p>
    <w:p w:rsidR="00C30AEE" w:rsidRDefault="00C30AEE"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C30AEE">
        <w:rPr>
          <w:rFonts w:ascii="Franklin Gothic Book" w:eastAsia="Franklin Gothic Book" w:hAnsi="Franklin Gothic Book" w:cs="Times New Roman"/>
          <w:color w:val="13404D" w:themeColor="text1"/>
          <w:lang w:val="fr-FR"/>
        </w:rPr>
        <w:t>Contribuer à l’intégration des tests fonctionnels dans la chaine d’intégration et de déploiement continue</w:t>
      </w:r>
    </w:p>
    <w:p w:rsidR="0008193D" w:rsidRDefault="0008193D" w:rsidP="00C30AEE">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Participer à la définition du plan de recette et rédiger le protocole de recette</w:t>
      </w:r>
      <w:r>
        <w:rPr>
          <w:rFonts w:ascii="Franklin Gothic Book" w:eastAsia="Franklin Gothic Book" w:hAnsi="Franklin Gothic Book" w:cs="Times New Roman"/>
          <w:color w:val="13404D" w:themeColor="text1"/>
          <w:lang w:val="fr-FR"/>
        </w:rPr>
        <w:t>.</w:t>
      </w:r>
    </w:p>
    <w:p w:rsidR="00F91C71" w:rsidRPr="00ED723A" w:rsidRDefault="0008193D" w:rsidP="0008193D">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Mettre en place des campagnes de recette</w:t>
      </w:r>
      <w:r w:rsidR="00F91C71" w:rsidRPr="00ED723A">
        <w:rPr>
          <w:rFonts w:ascii="Franklin Gothic Book" w:eastAsia="Franklin Gothic Book" w:hAnsi="Franklin Gothic Book" w:cs="Times New Roman"/>
          <w:color w:val="13404D" w:themeColor="text1"/>
          <w:lang w:val="fr-FR"/>
        </w:rPr>
        <w:t>.</w:t>
      </w:r>
    </w:p>
    <w:p w:rsidR="00871D07" w:rsidRPr="00F91C71" w:rsidRDefault="00871D07" w:rsidP="00F91C71">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F91C71">
        <w:rPr>
          <w:rFonts w:ascii="Franklin Gothic Book" w:eastAsia="Franklin Gothic Book" w:hAnsi="Franklin Gothic Book" w:cs="Times New Roman"/>
          <w:color w:val="13404D" w:themeColor="text1"/>
          <w:lang w:val="fr-FR"/>
        </w:rPr>
        <w:t>Participation aux phases d’étude en amont des versions</w:t>
      </w:r>
      <w:r w:rsidR="0008193D">
        <w:rPr>
          <w:rFonts w:ascii="Franklin Gothic Book" w:eastAsia="Franklin Gothic Book" w:hAnsi="Franklin Gothic Book" w:cs="Times New Roman"/>
          <w:color w:val="13404D" w:themeColor="text1"/>
          <w:lang w:val="fr-FR"/>
        </w:rPr>
        <w:t>.</w:t>
      </w:r>
    </w:p>
    <w:p w:rsidR="00871D07" w:rsidRPr="00ED723A" w:rsidRDefault="00FB58D6" w:rsidP="00ED723A">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F91C71">
        <w:rPr>
          <w:rFonts w:ascii="Franklin Gothic Book" w:eastAsia="Franklin Gothic Book" w:hAnsi="Franklin Gothic Book" w:cs="Times New Roman"/>
          <w:color w:val="13404D" w:themeColor="text1"/>
          <w:lang w:val="fr-FR"/>
        </w:rPr>
        <w:t xml:space="preserve">Participation </w:t>
      </w:r>
      <w:r w:rsidR="00105280">
        <w:rPr>
          <w:rFonts w:ascii="Franklin Gothic Book" w:eastAsia="Franklin Gothic Book" w:hAnsi="Franklin Gothic Book" w:cs="Times New Roman"/>
          <w:color w:val="13404D" w:themeColor="text1"/>
          <w:lang w:val="fr-FR"/>
        </w:rPr>
        <w:t>à</w:t>
      </w:r>
      <w:r>
        <w:rPr>
          <w:rFonts w:ascii="Franklin Gothic Book" w:eastAsia="Franklin Gothic Book" w:hAnsi="Franklin Gothic Book" w:cs="Times New Roman"/>
          <w:color w:val="13404D" w:themeColor="text1"/>
          <w:lang w:val="fr-FR"/>
        </w:rPr>
        <w:t xml:space="preserve"> la p</w:t>
      </w:r>
      <w:r w:rsidR="00871D07" w:rsidRPr="00ED723A">
        <w:rPr>
          <w:rFonts w:ascii="Franklin Gothic Book" w:eastAsia="Franklin Gothic Book" w:hAnsi="Franklin Gothic Book" w:cs="Times New Roman"/>
          <w:color w:val="13404D" w:themeColor="text1"/>
          <w:lang w:val="fr-FR"/>
        </w:rPr>
        <w:t>lanification et pilotage des mises en production.</w:t>
      </w:r>
    </w:p>
    <w:p w:rsidR="00871D07" w:rsidRPr="00ED723A" w:rsidRDefault="00871D07" w:rsidP="00ED723A">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ED723A">
        <w:rPr>
          <w:rFonts w:ascii="Franklin Gothic Book" w:eastAsia="Franklin Gothic Book" w:hAnsi="Franklin Gothic Book" w:cs="Times New Roman"/>
          <w:color w:val="13404D" w:themeColor="text1"/>
          <w:lang w:val="fr-FR"/>
        </w:rPr>
        <w:t>Gestion des risques et des problèmes, pilotage du plan d’actions.</w:t>
      </w:r>
    </w:p>
    <w:p w:rsidR="00871D07" w:rsidRDefault="0008193D" w:rsidP="0008193D">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Intervenir dans les phases de conception et de spécifications</w:t>
      </w:r>
      <w:r>
        <w:rPr>
          <w:rFonts w:ascii="Franklin Gothic Book" w:eastAsia="Franklin Gothic Book" w:hAnsi="Franklin Gothic Book" w:cs="Times New Roman"/>
          <w:color w:val="13404D" w:themeColor="text1"/>
          <w:lang w:val="fr-FR"/>
        </w:rPr>
        <w:t>.</w:t>
      </w:r>
    </w:p>
    <w:p w:rsidR="0008193D" w:rsidRDefault="0008193D" w:rsidP="0008193D">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08193D">
        <w:rPr>
          <w:rFonts w:ascii="Franklin Gothic Book" w:eastAsia="Franklin Gothic Book" w:hAnsi="Franklin Gothic Book" w:cs="Times New Roman"/>
          <w:color w:val="13404D" w:themeColor="text1"/>
          <w:lang w:val="fr-FR"/>
        </w:rPr>
        <w:t>Avoir un rôle actif dans la capitalisation du savoir par la gestion d'une base de connaissance.</w:t>
      </w:r>
    </w:p>
    <w:p w:rsidR="0008193D" w:rsidRDefault="008827C2" w:rsidP="008827C2">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8827C2">
        <w:rPr>
          <w:rFonts w:ascii="Franklin Gothic Book" w:eastAsia="Franklin Gothic Book" w:hAnsi="Franklin Gothic Book" w:cs="Times New Roman"/>
          <w:color w:val="13404D" w:themeColor="text1"/>
          <w:lang w:val="fr-FR"/>
        </w:rPr>
        <w:t>Devenir un référent interne sur certains domaines fonctionnels</w:t>
      </w:r>
      <w:r>
        <w:rPr>
          <w:rFonts w:ascii="Franklin Gothic Book" w:eastAsia="Franklin Gothic Book" w:hAnsi="Franklin Gothic Book" w:cs="Times New Roman"/>
          <w:color w:val="13404D" w:themeColor="text1"/>
          <w:lang w:val="fr-FR"/>
        </w:rPr>
        <w:t>.</w:t>
      </w:r>
    </w:p>
    <w:p w:rsidR="008827C2" w:rsidRDefault="008827C2" w:rsidP="008827C2">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8827C2">
        <w:rPr>
          <w:rFonts w:ascii="Franklin Gothic Book" w:eastAsia="Franklin Gothic Book" w:hAnsi="Franklin Gothic Book" w:cs="Times New Roman"/>
          <w:color w:val="13404D" w:themeColor="text1"/>
          <w:lang w:val="fr-FR"/>
        </w:rPr>
        <w:t>Assurer une communication claire sur l'ensemble des travaux d'expertise réalisés</w:t>
      </w:r>
      <w:r>
        <w:rPr>
          <w:rFonts w:ascii="Franklin Gothic Book" w:eastAsia="Franklin Gothic Book" w:hAnsi="Franklin Gothic Book" w:cs="Times New Roman"/>
          <w:color w:val="13404D" w:themeColor="text1"/>
          <w:lang w:val="fr-FR"/>
        </w:rPr>
        <w:t>.</w:t>
      </w:r>
    </w:p>
    <w:p w:rsidR="0057020D" w:rsidRPr="00ED723A" w:rsidRDefault="0057020D" w:rsidP="0057020D">
      <w:pPr>
        <w:pStyle w:val="Paragraphedeliste"/>
        <w:spacing w:before="0" w:after="0" w:line="276" w:lineRule="auto"/>
        <w:rPr>
          <w:rFonts w:ascii="Franklin Gothic Book" w:eastAsia="Franklin Gothic Book" w:hAnsi="Franklin Gothic Book" w:cs="Times New Roman"/>
          <w:color w:val="13404D" w:themeColor="text1"/>
          <w:lang w:val="fr-FR"/>
        </w:rPr>
      </w:pPr>
    </w:p>
    <w:p w:rsidR="00ED723A" w:rsidRDefault="00ED723A" w:rsidP="00ED723A">
      <w:pPr>
        <w:spacing w:before="0" w:after="0" w:line="276" w:lineRule="auto"/>
        <w:rPr>
          <w:rFonts w:ascii="Franklin Gothic Book" w:eastAsia="Franklin Gothic Book" w:hAnsi="Franklin Gothic Book" w:cs="Times New Roman"/>
          <w:color w:val="13404D" w:themeColor="text1"/>
          <w:lang w:val="fr-FR"/>
        </w:rPr>
      </w:pPr>
    </w:p>
    <w:p w:rsidR="00ED723A" w:rsidRPr="00ED723A" w:rsidRDefault="00ED723A" w:rsidP="00ED723A">
      <w:pPr>
        <w:spacing w:before="0" w:after="0" w:line="276" w:lineRule="auto"/>
        <w:rPr>
          <w:rFonts w:ascii="Franklin Gothic Book" w:eastAsia="Franklin Gothic Book" w:hAnsi="Franklin Gothic Book" w:cs="Times New Roman"/>
          <w:color w:val="13404D" w:themeColor="text1"/>
          <w:lang w:val="fr-FR"/>
        </w:rPr>
      </w:pPr>
    </w:p>
    <w:p w:rsidR="00871D07" w:rsidRPr="00ED723A" w:rsidRDefault="00871D07" w:rsidP="00ED723A">
      <w:pPr>
        <w:pStyle w:val="Paragraphedeliste"/>
        <w:numPr>
          <w:ilvl w:val="0"/>
          <w:numId w:val="18"/>
        </w:numPr>
        <w:spacing w:before="0" w:after="0" w:line="276" w:lineRule="auto"/>
        <w:rPr>
          <w:rFonts w:ascii="Franklin Gothic Book" w:eastAsia="Franklin Gothic Book" w:hAnsi="Franklin Gothic Book" w:cs="Times New Roman"/>
          <w:color w:val="13404D" w:themeColor="text1"/>
          <w:lang w:val="fr-FR"/>
        </w:rPr>
      </w:pPr>
      <w:r w:rsidRPr="00ED723A">
        <w:rPr>
          <w:rFonts w:ascii="Franklin Gothic Book" w:eastAsia="Franklin Gothic Book" w:hAnsi="Franklin Gothic Book" w:cs="Times New Roman"/>
          <w:color w:val="13404D" w:themeColor="text1"/>
          <w:lang w:val="fr-FR"/>
        </w:rPr>
        <w:t>Vous participez activement aux cérémonies Agile</w:t>
      </w:r>
    </w:p>
    <w:p w:rsidR="00871D07" w:rsidRPr="00ED723A" w:rsidRDefault="00871D07" w:rsidP="00ED723A">
      <w:pPr>
        <w:pStyle w:val="Paragraphedeliste"/>
        <w:numPr>
          <w:ilvl w:val="0"/>
          <w:numId w:val="18"/>
        </w:numPr>
        <w:spacing w:before="0" w:after="0" w:line="276" w:lineRule="auto"/>
        <w:rPr>
          <w:rFonts w:ascii="Franklin Gothic Book" w:eastAsia="Franklin Gothic Book" w:hAnsi="Franklin Gothic Book" w:cs="Times New Roman"/>
          <w:color w:val="13404D" w:themeColor="text1"/>
          <w:lang w:val="fr-FR"/>
        </w:rPr>
      </w:pPr>
      <w:r w:rsidRPr="00ED723A">
        <w:rPr>
          <w:rFonts w:ascii="Franklin Gothic Book" w:eastAsia="Franklin Gothic Book" w:hAnsi="Franklin Gothic Book" w:cs="Times New Roman"/>
          <w:color w:val="13404D" w:themeColor="text1"/>
          <w:lang w:val="fr-FR"/>
        </w:rPr>
        <w:t xml:space="preserve">Vous participez activement aux </w:t>
      </w:r>
      <w:proofErr w:type="spellStart"/>
      <w:r w:rsidRPr="00ED723A">
        <w:rPr>
          <w:rFonts w:ascii="Franklin Gothic Book" w:eastAsia="Franklin Gothic Book" w:hAnsi="Franklin Gothic Book" w:cs="Times New Roman"/>
          <w:color w:val="13404D" w:themeColor="text1"/>
          <w:lang w:val="fr-FR"/>
        </w:rPr>
        <w:t>daily</w:t>
      </w:r>
      <w:proofErr w:type="spellEnd"/>
      <w:r w:rsidRPr="00ED723A">
        <w:rPr>
          <w:rFonts w:ascii="Franklin Gothic Book" w:eastAsia="Franklin Gothic Book" w:hAnsi="Franklin Gothic Book" w:cs="Times New Roman"/>
          <w:color w:val="13404D" w:themeColor="text1"/>
          <w:lang w:val="fr-FR"/>
        </w:rPr>
        <w:t xml:space="preserve"> </w:t>
      </w:r>
      <w:proofErr w:type="spellStart"/>
      <w:r w:rsidRPr="00ED723A">
        <w:rPr>
          <w:rFonts w:ascii="Franklin Gothic Book" w:eastAsia="Franklin Gothic Book" w:hAnsi="Franklin Gothic Book" w:cs="Times New Roman"/>
          <w:color w:val="13404D" w:themeColor="text1"/>
          <w:lang w:val="fr-FR"/>
        </w:rPr>
        <w:t>scrum</w:t>
      </w:r>
      <w:proofErr w:type="spellEnd"/>
      <w:r w:rsidRPr="00ED723A">
        <w:rPr>
          <w:rFonts w:ascii="Franklin Gothic Book" w:eastAsia="Franklin Gothic Book" w:hAnsi="Franklin Gothic Book" w:cs="Times New Roman"/>
          <w:color w:val="13404D" w:themeColor="text1"/>
          <w:lang w:val="fr-FR"/>
        </w:rPr>
        <w:t xml:space="preserve"> meeting</w:t>
      </w:r>
    </w:p>
    <w:p w:rsidR="00871D07" w:rsidRPr="00ED723A" w:rsidRDefault="00871D07" w:rsidP="00ED723A">
      <w:pPr>
        <w:pStyle w:val="Paragraphedeliste"/>
        <w:numPr>
          <w:ilvl w:val="0"/>
          <w:numId w:val="18"/>
        </w:numPr>
        <w:spacing w:before="0" w:after="0" w:line="276" w:lineRule="auto"/>
        <w:rPr>
          <w:rFonts w:ascii="Franklin Gothic Book" w:eastAsia="Franklin Gothic Book" w:hAnsi="Franklin Gothic Book" w:cs="Times New Roman"/>
          <w:color w:val="13404D" w:themeColor="text1"/>
          <w:lang w:val="fr-FR"/>
        </w:rPr>
      </w:pPr>
      <w:r w:rsidRPr="00ED723A">
        <w:rPr>
          <w:rFonts w:ascii="Franklin Gothic Book" w:eastAsia="Franklin Gothic Book" w:hAnsi="Franklin Gothic Book" w:cs="Times New Roman"/>
          <w:color w:val="13404D" w:themeColor="text1"/>
          <w:lang w:val="fr-FR"/>
        </w:rPr>
        <w:t>Vous aidez/guidez l’équipe sur les solutions techniques adéquates aux enjeux business</w:t>
      </w:r>
    </w:p>
    <w:p w:rsidR="00CE0BE4" w:rsidRPr="00CE0BE4" w:rsidRDefault="00CE0BE4" w:rsidP="00CE0BE4">
      <w:pPr>
        <w:spacing w:before="200" w:after="200"/>
        <w:rPr>
          <w:rFonts w:ascii="Franklin Gothic Book" w:eastAsia="MingLiU" w:hAnsi="Franklin Gothic Book" w:cs="Times New Roman"/>
          <w:i/>
          <w:iCs/>
          <w:color w:val="0267AD" w:themeColor="text2"/>
          <w:sz w:val="28"/>
          <w:szCs w:val="24"/>
          <w:lang w:val="fr-FR" w:eastAsia="ja-JP"/>
        </w:rPr>
      </w:pPr>
      <w:r w:rsidRPr="00CE0BE4">
        <w:rPr>
          <w:rFonts w:ascii="Franklin Gothic Book" w:eastAsia="MingLiU" w:hAnsi="Franklin Gothic Book" w:cs="Times New Roman"/>
          <w:i/>
          <w:iCs/>
          <w:color w:val="0267AD" w:themeColor="text2"/>
          <w:sz w:val="28"/>
          <w:szCs w:val="24"/>
          <w:lang w:val="fr-FR" w:eastAsia="ja-JP"/>
        </w:rPr>
        <w:t xml:space="preserve">Les </w:t>
      </w:r>
      <w:r>
        <w:rPr>
          <w:rFonts w:ascii="Franklin Gothic Book" w:eastAsia="MingLiU" w:hAnsi="Franklin Gothic Book" w:cs="Times New Roman"/>
          <w:i/>
          <w:iCs/>
          <w:color w:val="0267AD" w:themeColor="text2"/>
          <w:sz w:val="28"/>
          <w:szCs w:val="24"/>
          <w:lang w:val="fr-FR" w:eastAsia="ja-JP"/>
        </w:rPr>
        <w:t>compétences requises :</w:t>
      </w:r>
    </w:p>
    <w:p w:rsidR="00670712" w:rsidRPr="00670712" w:rsidRDefault="00BB5340" w:rsidP="008827C2">
      <w:pPr>
        <w:pStyle w:val="Paragraphedeliste"/>
        <w:numPr>
          <w:ilvl w:val="0"/>
          <w:numId w:val="17"/>
        </w:numPr>
        <w:spacing w:before="0" w:after="0" w:line="276" w:lineRule="auto"/>
        <w:rPr>
          <w:rFonts w:ascii="Franklin Gothic Book" w:eastAsia="Franklin Gothic Book" w:hAnsi="Franklin Gothic Book" w:cs="Times New Roman"/>
          <w:color w:val="13404D" w:themeColor="text1"/>
          <w:lang w:val="fr-FR"/>
        </w:rPr>
      </w:pPr>
      <w:r w:rsidRPr="00670712">
        <w:rPr>
          <w:rFonts w:ascii="Franklin Gothic Book" w:eastAsia="Franklin Gothic Book" w:hAnsi="Franklin Gothic Book" w:cs="Times New Roman"/>
          <w:color w:val="13404D" w:themeColor="text1"/>
          <w:lang w:val="fr-FR"/>
        </w:rPr>
        <w:t>De formation Ingénieur en informatique / télécoms, vous avez une expérience</w:t>
      </w:r>
      <w:r w:rsidR="008827C2">
        <w:rPr>
          <w:rFonts w:ascii="Franklin Gothic Book" w:eastAsia="Franklin Gothic Book" w:hAnsi="Franklin Gothic Book" w:cs="Times New Roman"/>
          <w:color w:val="13404D" w:themeColor="text1"/>
          <w:lang w:val="fr-FR"/>
        </w:rPr>
        <w:t xml:space="preserve"> </w:t>
      </w:r>
      <w:r w:rsidR="008827C2" w:rsidRPr="008827C2">
        <w:rPr>
          <w:rFonts w:ascii="Franklin Gothic Book" w:eastAsia="Franklin Gothic Book" w:hAnsi="Franklin Gothic Book" w:cs="Times New Roman"/>
          <w:color w:val="13404D" w:themeColor="text1"/>
          <w:lang w:val="fr-FR"/>
        </w:rPr>
        <w:t>d'au moins 3 ans</w:t>
      </w:r>
      <w:r w:rsidRPr="00670712">
        <w:rPr>
          <w:rFonts w:ascii="Franklin Gothic Book" w:eastAsia="Franklin Gothic Book" w:hAnsi="Franklin Gothic Book" w:cs="Times New Roman"/>
          <w:color w:val="13404D" w:themeColor="text1"/>
          <w:lang w:val="fr-FR"/>
        </w:rPr>
        <w:t xml:space="preserve"> </w:t>
      </w:r>
      <w:r w:rsidR="008827C2" w:rsidRPr="008827C2">
        <w:rPr>
          <w:rFonts w:ascii="Franklin Gothic Book" w:eastAsia="Franklin Gothic Book" w:hAnsi="Franklin Gothic Book" w:cs="Times New Roman"/>
          <w:color w:val="13404D" w:themeColor="text1"/>
          <w:lang w:val="fr-FR"/>
        </w:rPr>
        <w:t>sur</w:t>
      </w:r>
      <w:r w:rsidR="00C30AEE">
        <w:rPr>
          <w:rFonts w:ascii="Franklin Gothic Book" w:eastAsia="Franklin Gothic Book" w:hAnsi="Franklin Gothic Book" w:cs="Times New Roman"/>
          <w:color w:val="13404D" w:themeColor="text1"/>
          <w:lang w:val="fr-FR"/>
        </w:rPr>
        <w:t xml:space="preserve"> un poste de qualification</w:t>
      </w:r>
      <w:r w:rsidR="008827C2" w:rsidRPr="008827C2">
        <w:rPr>
          <w:rFonts w:ascii="Franklin Gothic Book" w:eastAsia="Franklin Gothic Book" w:hAnsi="Franklin Gothic Book" w:cs="Times New Roman"/>
          <w:color w:val="13404D" w:themeColor="text1"/>
          <w:lang w:val="fr-FR"/>
        </w:rPr>
        <w:t>.</w:t>
      </w:r>
      <w:r w:rsidRPr="00670712">
        <w:rPr>
          <w:rFonts w:ascii="Franklin Gothic Book" w:eastAsia="Franklin Gothic Book" w:hAnsi="Franklin Gothic Book" w:cs="Times New Roman"/>
          <w:color w:val="13404D" w:themeColor="text1"/>
          <w:lang w:val="fr-FR"/>
        </w:rPr>
        <w:t xml:space="preserve"> </w:t>
      </w:r>
    </w:p>
    <w:p w:rsidR="005843CF" w:rsidRPr="007E3152" w:rsidRDefault="005843CF" w:rsidP="007E3152">
      <w:pPr>
        <w:spacing w:before="0" w:after="0" w:line="276" w:lineRule="auto"/>
        <w:rPr>
          <w:rFonts w:ascii="Franklin Gothic Book" w:eastAsia="Franklin Gothic Book" w:hAnsi="Franklin Gothic Book" w:cs="Times New Roman"/>
          <w:color w:val="13404D" w:themeColor="text1"/>
          <w:lang w:val="fr-FR"/>
        </w:rPr>
      </w:pPr>
    </w:p>
    <w:p w:rsidR="00266006" w:rsidRPr="007B65D4" w:rsidRDefault="00266006" w:rsidP="007B65D4">
      <w:pPr>
        <w:rPr>
          <w:rFonts w:ascii="Franklin Gothic Book" w:eastAsia="Franklin Gothic Book" w:hAnsi="Franklin Gothic Book" w:cs="Times New Roman"/>
          <w:color w:val="13404D" w:themeColor="text1"/>
          <w:lang w:val="fr-FR"/>
        </w:rPr>
      </w:pPr>
      <w:r w:rsidRPr="00A11808">
        <w:rPr>
          <w:rFonts w:ascii="Franklin Gothic Book" w:eastAsia="Franklin Gothic Book" w:hAnsi="Franklin Gothic Book" w:cs="Times New Roman"/>
          <w:color w:val="13404D" w:themeColor="text1"/>
          <w:lang w:val="fr-FR"/>
        </w:rPr>
        <w:t>Compétences</w:t>
      </w:r>
      <w:r>
        <w:rPr>
          <w:rFonts w:ascii="Franklin Gothic Book" w:eastAsia="Franklin Gothic Book" w:hAnsi="Franklin Gothic Book" w:cs="Times New Roman"/>
          <w:color w:val="13404D" w:themeColor="text1"/>
          <w:lang w:val="fr-FR"/>
        </w:rPr>
        <w:t xml:space="preserve"> techniques exigées </w:t>
      </w:r>
      <w:r w:rsidRPr="00A11808">
        <w:rPr>
          <w:rFonts w:ascii="Franklin Gothic Book" w:eastAsia="Franklin Gothic Book" w:hAnsi="Franklin Gothic Book" w:cs="Times New Roman"/>
          <w:color w:val="13404D" w:themeColor="text1"/>
          <w:lang w:val="fr-FR"/>
        </w:rPr>
        <w:t>:</w:t>
      </w:r>
    </w:p>
    <w:p w:rsidR="00266006" w:rsidRDefault="00266006" w:rsidP="00266006">
      <w:pPr>
        <w:pStyle w:val="Listepuces"/>
        <w:numPr>
          <w:ilvl w:val="0"/>
          <w:numId w:val="24"/>
        </w:numPr>
        <w:spacing w:before="0" w:line="240" w:lineRule="atLeast"/>
        <w:ind w:left="357" w:hanging="357"/>
        <w:rPr>
          <w:color w:val="13404D" w:themeColor="text1"/>
          <w:lang w:val="fr-FR"/>
        </w:rPr>
      </w:pPr>
      <w:r w:rsidRPr="003D6BC2">
        <w:rPr>
          <w:color w:val="13404D" w:themeColor="text1"/>
          <w:lang w:val="fr-FR"/>
        </w:rPr>
        <w:t>Connaissance des web services</w:t>
      </w:r>
      <w:r w:rsidR="007B65D4">
        <w:rPr>
          <w:color w:val="13404D" w:themeColor="text1"/>
          <w:lang w:val="fr-FR"/>
        </w:rPr>
        <w:t xml:space="preserve"> et des BDD</w:t>
      </w:r>
      <w:r w:rsidRPr="00686B49">
        <w:rPr>
          <w:color w:val="13404D" w:themeColor="text1"/>
          <w:lang w:val="fr-FR"/>
        </w:rPr>
        <w:t>.</w:t>
      </w:r>
    </w:p>
    <w:p w:rsidR="00266006" w:rsidRPr="00C02343" w:rsidRDefault="00266006" w:rsidP="00266006">
      <w:pPr>
        <w:pStyle w:val="Listepuces"/>
        <w:numPr>
          <w:ilvl w:val="0"/>
          <w:numId w:val="24"/>
        </w:numPr>
        <w:spacing w:before="0" w:line="240" w:lineRule="atLeast"/>
        <w:ind w:left="357" w:hanging="357"/>
        <w:rPr>
          <w:color w:val="13404D" w:themeColor="text1"/>
          <w:lang w:val="fr-FR"/>
        </w:rPr>
      </w:pPr>
      <w:r w:rsidRPr="003D6BC2">
        <w:rPr>
          <w:color w:val="13404D" w:themeColor="text1"/>
          <w:lang w:val="fr-FR"/>
        </w:rPr>
        <w:t>Pratique des environnements d’</w:t>
      </w:r>
      <w:r>
        <w:rPr>
          <w:color w:val="13404D" w:themeColor="text1"/>
          <w:lang w:val="fr-FR"/>
        </w:rPr>
        <w:t>intégration continue</w:t>
      </w:r>
      <w:r w:rsidR="007B65D4">
        <w:rPr>
          <w:color w:val="13404D" w:themeColor="text1"/>
          <w:lang w:val="fr-FR"/>
        </w:rPr>
        <w:t xml:space="preserve"> </w:t>
      </w:r>
      <w:proofErr w:type="spellStart"/>
      <w:r w:rsidR="007B65D4">
        <w:rPr>
          <w:color w:val="13404D" w:themeColor="text1"/>
          <w:lang w:val="fr-FR"/>
        </w:rPr>
        <w:t>GitLab</w:t>
      </w:r>
      <w:proofErr w:type="spellEnd"/>
      <w:r w:rsidR="007B65D4">
        <w:rPr>
          <w:color w:val="13404D" w:themeColor="text1"/>
          <w:lang w:val="fr-FR"/>
        </w:rPr>
        <w:t>.</w:t>
      </w:r>
    </w:p>
    <w:p w:rsidR="00266006" w:rsidRPr="00C70C67" w:rsidRDefault="00266006" w:rsidP="00266006">
      <w:pPr>
        <w:pStyle w:val="Listepuces"/>
        <w:numPr>
          <w:ilvl w:val="0"/>
          <w:numId w:val="24"/>
        </w:numPr>
        <w:spacing w:before="0" w:line="240" w:lineRule="atLeast"/>
        <w:ind w:left="357" w:hanging="357"/>
        <w:rPr>
          <w:color w:val="13404D" w:themeColor="text1"/>
          <w:lang w:val="fr-FR"/>
        </w:rPr>
      </w:pPr>
      <w:r>
        <w:rPr>
          <w:color w:val="13404D" w:themeColor="text1"/>
          <w:lang w:val="fr-FR"/>
        </w:rPr>
        <w:t>B</w:t>
      </w:r>
      <w:r w:rsidRPr="00C70C67">
        <w:rPr>
          <w:color w:val="13404D" w:themeColor="text1"/>
          <w:lang w:val="fr-FR"/>
        </w:rPr>
        <w:t xml:space="preserve">onne </w:t>
      </w:r>
      <w:r>
        <w:rPr>
          <w:color w:val="13404D" w:themeColor="text1"/>
          <w:lang w:val="fr-FR"/>
        </w:rPr>
        <w:t>maîtrise</w:t>
      </w:r>
      <w:r w:rsidRPr="00C70C67">
        <w:rPr>
          <w:color w:val="13404D" w:themeColor="text1"/>
          <w:lang w:val="fr-FR"/>
        </w:rPr>
        <w:t xml:space="preserve"> de LINUX (script </w:t>
      </w:r>
      <w:proofErr w:type="spellStart"/>
      <w:r w:rsidRPr="00C70C67">
        <w:rPr>
          <w:color w:val="13404D" w:themeColor="text1"/>
          <w:lang w:val="fr-FR"/>
        </w:rPr>
        <w:t>shell</w:t>
      </w:r>
      <w:proofErr w:type="spellEnd"/>
      <w:r w:rsidRPr="00C70C67">
        <w:rPr>
          <w:color w:val="13404D" w:themeColor="text1"/>
          <w:lang w:val="fr-FR"/>
        </w:rPr>
        <w:t xml:space="preserve"> …)</w:t>
      </w:r>
      <w:r>
        <w:rPr>
          <w:color w:val="13404D" w:themeColor="text1"/>
          <w:lang w:val="fr-FR"/>
        </w:rPr>
        <w:t xml:space="preserve"> et des environnements Cloud.</w:t>
      </w:r>
    </w:p>
    <w:p w:rsidR="00266006" w:rsidRPr="00C70C67" w:rsidRDefault="00266006" w:rsidP="00266006">
      <w:pPr>
        <w:pStyle w:val="Listepuces"/>
        <w:numPr>
          <w:ilvl w:val="0"/>
          <w:numId w:val="24"/>
        </w:numPr>
        <w:spacing w:before="0" w:line="240" w:lineRule="atLeast"/>
        <w:ind w:left="357" w:hanging="357"/>
        <w:rPr>
          <w:color w:val="13404D" w:themeColor="text1"/>
          <w:lang w:val="fr-FR"/>
        </w:rPr>
      </w:pPr>
      <w:r w:rsidRPr="00C70C67">
        <w:rPr>
          <w:color w:val="13404D" w:themeColor="text1"/>
          <w:lang w:val="fr-FR"/>
        </w:rPr>
        <w:t>Connaissance</w:t>
      </w:r>
      <w:r>
        <w:rPr>
          <w:color w:val="13404D" w:themeColor="text1"/>
          <w:lang w:val="fr-FR"/>
        </w:rPr>
        <w:t>s</w:t>
      </w:r>
      <w:r w:rsidRPr="00C70C67">
        <w:rPr>
          <w:color w:val="13404D" w:themeColor="text1"/>
          <w:lang w:val="fr-FR"/>
        </w:rPr>
        <w:t xml:space="preserve"> des méthodologies agiles et de SCRUM</w:t>
      </w:r>
    </w:p>
    <w:p w:rsidR="00266006" w:rsidRPr="00686B49" w:rsidRDefault="00266006" w:rsidP="00266006">
      <w:pPr>
        <w:pStyle w:val="Listepuces"/>
        <w:numPr>
          <w:ilvl w:val="0"/>
          <w:numId w:val="24"/>
        </w:numPr>
        <w:spacing w:before="0" w:line="240" w:lineRule="atLeast"/>
        <w:ind w:left="357" w:hanging="357"/>
        <w:rPr>
          <w:color w:val="13404D" w:themeColor="text1"/>
          <w:lang w:val="fr-FR"/>
        </w:rPr>
      </w:pPr>
      <w:r>
        <w:rPr>
          <w:color w:val="13404D" w:themeColor="text1"/>
          <w:lang w:val="fr-FR"/>
        </w:rPr>
        <w:t>Bonne connaissance de la culture</w:t>
      </w:r>
      <w:r w:rsidRPr="00C70C67">
        <w:rPr>
          <w:color w:val="13404D" w:themeColor="text1"/>
          <w:lang w:val="fr-FR"/>
        </w:rPr>
        <w:t xml:space="preserve"> DEVOPS</w:t>
      </w:r>
    </w:p>
    <w:p w:rsidR="00266006" w:rsidRDefault="00266006" w:rsidP="00266006">
      <w:pPr>
        <w:pStyle w:val="Listepuces"/>
        <w:numPr>
          <w:ilvl w:val="0"/>
          <w:numId w:val="24"/>
        </w:numPr>
        <w:spacing w:before="0" w:line="240" w:lineRule="atLeast"/>
        <w:ind w:left="357" w:hanging="357"/>
        <w:rPr>
          <w:color w:val="13404D" w:themeColor="text1"/>
          <w:lang w:val="fr-FR"/>
        </w:rPr>
      </w:pPr>
      <w:r w:rsidRPr="00C70C67">
        <w:rPr>
          <w:color w:val="13404D" w:themeColor="text1"/>
          <w:lang w:val="fr-FR"/>
        </w:rPr>
        <w:t>Capacité d’analyse et de synthèse de problématiques techniques</w:t>
      </w:r>
    </w:p>
    <w:p w:rsidR="00C30AEE" w:rsidRPr="00C30AEE" w:rsidRDefault="00C30AEE" w:rsidP="00C30AEE">
      <w:pPr>
        <w:pStyle w:val="Listepuces"/>
        <w:numPr>
          <w:ilvl w:val="0"/>
          <w:numId w:val="24"/>
        </w:numPr>
        <w:spacing w:before="0" w:line="240" w:lineRule="atLeast"/>
        <w:rPr>
          <w:color w:val="13404D" w:themeColor="text1"/>
          <w:lang w:val="fr-FR"/>
        </w:rPr>
      </w:pPr>
      <w:r w:rsidRPr="00C30AEE">
        <w:rPr>
          <w:color w:val="13404D" w:themeColor="text1"/>
          <w:lang w:val="fr-FR"/>
        </w:rPr>
        <w:t xml:space="preserve">Définition et exécution des plans et campagnes de test (la connaissance de </w:t>
      </w:r>
      <w:proofErr w:type="spellStart"/>
      <w:r w:rsidRPr="00C30AEE">
        <w:rPr>
          <w:color w:val="13404D" w:themeColor="text1"/>
          <w:lang w:val="fr-FR"/>
        </w:rPr>
        <w:t>Xray</w:t>
      </w:r>
      <w:proofErr w:type="spellEnd"/>
      <w:r w:rsidRPr="00C30AEE">
        <w:rPr>
          <w:color w:val="13404D" w:themeColor="text1"/>
          <w:lang w:val="fr-FR"/>
        </w:rPr>
        <w:t xml:space="preserve"> serait un plus) : JIRA,</w:t>
      </w:r>
    </w:p>
    <w:p w:rsidR="00C30AEE" w:rsidRPr="00C30AEE" w:rsidRDefault="00C30AEE" w:rsidP="00C30AEE">
      <w:pPr>
        <w:pStyle w:val="Listepuces"/>
        <w:numPr>
          <w:ilvl w:val="0"/>
          <w:numId w:val="24"/>
        </w:numPr>
        <w:spacing w:before="0" w:line="240" w:lineRule="atLeast"/>
        <w:rPr>
          <w:color w:val="13404D" w:themeColor="text1"/>
          <w:lang w:val="fr-FR"/>
        </w:rPr>
      </w:pPr>
      <w:r w:rsidRPr="00C30AEE">
        <w:rPr>
          <w:color w:val="13404D" w:themeColor="text1"/>
          <w:lang w:val="fr-FR"/>
        </w:rPr>
        <w:t xml:space="preserve">Ecriture et exécution de tests d’APIs avec </w:t>
      </w:r>
      <w:proofErr w:type="spellStart"/>
      <w:r w:rsidRPr="00C30AEE">
        <w:rPr>
          <w:color w:val="13404D" w:themeColor="text1"/>
          <w:lang w:val="fr-FR"/>
        </w:rPr>
        <w:t>Postman</w:t>
      </w:r>
      <w:proofErr w:type="spellEnd"/>
    </w:p>
    <w:p w:rsidR="00C30AEE" w:rsidRPr="00C70C67" w:rsidRDefault="00C30AEE" w:rsidP="00C30AEE">
      <w:pPr>
        <w:pStyle w:val="Listepuces"/>
        <w:numPr>
          <w:ilvl w:val="0"/>
          <w:numId w:val="24"/>
        </w:numPr>
        <w:spacing w:before="0" w:line="240" w:lineRule="atLeast"/>
        <w:rPr>
          <w:color w:val="13404D" w:themeColor="text1"/>
          <w:lang w:val="fr-FR"/>
        </w:rPr>
      </w:pPr>
      <w:r w:rsidRPr="00C30AEE">
        <w:rPr>
          <w:color w:val="13404D" w:themeColor="text1"/>
          <w:lang w:val="fr-FR"/>
        </w:rPr>
        <w:t>(Optionnel) Exécution de tests de charge</w:t>
      </w:r>
    </w:p>
    <w:p w:rsidR="00266006" w:rsidRDefault="00266006" w:rsidP="00266006">
      <w:pPr>
        <w:spacing w:before="60" w:after="0"/>
        <w:ind w:left="360"/>
        <w:textAlignment w:val="auto"/>
        <w:rPr>
          <w:rFonts w:eastAsia="Times New Roman" w:cs="Arial"/>
          <w:color w:val="13404D" w:themeColor="text1"/>
          <w:lang w:val="fr-FR"/>
        </w:rPr>
      </w:pPr>
    </w:p>
    <w:p w:rsidR="00266006" w:rsidRPr="00AB5DF2" w:rsidRDefault="00266006" w:rsidP="00266006">
      <w:pPr>
        <w:spacing w:before="60" w:after="0"/>
        <w:ind w:left="360"/>
        <w:textAlignment w:val="auto"/>
        <w:rPr>
          <w:rFonts w:ascii="Franklin Gothic Book" w:eastAsia="Franklin Gothic Book" w:hAnsi="Franklin Gothic Book" w:cs="Times New Roman"/>
          <w:color w:val="13404D" w:themeColor="text1"/>
          <w:lang w:val="fr-FR"/>
        </w:rPr>
      </w:pPr>
    </w:p>
    <w:p w:rsidR="00CA0862" w:rsidRDefault="00CA0862" w:rsidP="00CA0862">
      <w:pPr>
        <w:rPr>
          <w:rFonts w:ascii="Franklin Gothic Book" w:eastAsia="Franklin Gothic Book" w:hAnsi="Franklin Gothic Book" w:cs="Times New Roman"/>
          <w:color w:val="13404D" w:themeColor="text1"/>
          <w:u w:val="single"/>
          <w:lang w:val="fr-FR"/>
        </w:rPr>
      </w:pPr>
      <w:r w:rsidRPr="00506B82">
        <w:rPr>
          <w:rFonts w:ascii="Franklin Gothic Book" w:eastAsia="Franklin Gothic Book" w:hAnsi="Franklin Gothic Book" w:cs="Times New Roman"/>
          <w:color w:val="13404D" w:themeColor="text1"/>
          <w:u w:val="single"/>
          <w:lang w:val="fr-FR"/>
        </w:rPr>
        <w:t xml:space="preserve">Compétences humaines </w:t>
      </w:r>
      <w:r w:rsidR="00DC3ADA">
        <w:rPr>
          <w:rFonts w:ascii="Franklin Gothic Book" w:eastAsia="Franklin Gothic Book" w:hAnsi="Franklin Gothic Book" w:cs="Times New Roman"/>
          <w:color w:val="13404D" w:themeColor="text1"/>
          <w:u w:val="single"/>
          <w:lang w:val="fr-FR"/>
        </w:rPr>
        <w:t xml:space="preserve">/ </w:t>
      </w:r>
      <w:r w:rsidR="00AA6ED6">
        <w:rPr>
          <w:rFonts w:ascii="Franklin Gothic Book" w:eastAsia="Franklin Gothic Book" w:hAnsi="Franklin Gothic Book" w:cs="Times New Roman"/>
          <w:color w:val="13404D" w:themeColor="text1"/>
          <w:u w:val="single"/>
          <w:lang w:val="fr-FR"/>
        </w:rPr>
        <w:t>professionnelles</w:t>
      </w:r>
      <w:r w:rsidRPr="00506B82">
        <w:rPr>
          <w:rFonts w:ascii="Franklin Gothic Book" w:eastAsia="Franklin Gothic Book" w:hAnsi="Franklin Gothic Book" w:cs="Times New Roman"/>
          <w:color w:val="13404D" w:themeColor="text1"/>
          <w:u w:val="single"/>
          <w:lang w:val="fr-FR"/>
        </w:rPr>
        <w:t>:</w:t>
      </w:r>
    </w:p>
    <w:p w:rsidR="00AA6ED6" w:rsidRDefault="00AA6ED6" w:rsidP="00AA6ED6">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AA6ED6">
        <w:rPr>
          <w:rFonts w:ascii="Franklin Gothic Book" w:eastAsia="Franklin Gothic Book" w:hAnsi="Franklin Gothic Book" w:cs="Times New Roman"/>
          <w:color w:val="13404D" w:themeColor="text1"/>
          <w:lang w:val="fr-FR"/>
        </w:rPr>
        <w:t>Solides compétences en analyse et en résolution de problèmes</w:t>
      </w:r>
    </w:p>
    <w:p w:rsidR="009B1EEE" w:rsidRPr="00670712" w:rsidRDefault="009B1EEE" w:rsidP="00AA6ED6">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670712">
        <w:rPr>
          <w:rFonts w:ascii="Franklin Gothic Book" w:eastAsia="Franklin Gothic Book" w:hAnsi="Franklin Gothic Book" w:cs="Times New Roman"/>
          <w:color w:val="13404D" w:themeColor="text1"/>
          <w:lang w:val="fr-FR"/>
        </w:rPr>
        <w:t xml:space="preserve">Savoir anticiper les risques </w:t>
      </w:r>
      <w:r w:rsidR="00AA6ED6">
        <w:rPr>
          <w:rFonts w:ascii="Franklin Gothic Book" w:eastAsia="Franklin Gothic Book" w:hAnsi="Franklin Gothic Book" w:cs="Times New Roman"/>
          <w:color w:val="13404D" w:themeColor="text1"/>
          <w:lang w:val="fr-FR"/>
        </w:rPr>
        <w:t>fonctionnels</w:t>
      </w:r>
      <w:r w:rsidRPr="00670712">
        <w:rPr>
          <w:rFonts w:ascii="Franklin Gothic Book" w:eastAsia="Franklin Gothic Book" w:hAnsi="Franklin Gothic Book" w:cs="Times New Roman"/>
          <w:color w:val="13404D" w:themeColor="text1"/>
          <w:lang w:val="fr-FR"/>
        </w:rPr>
        <w:t xml:space="preserve"> et gérer un plan d’actions</w:t>
      </w:r>
    </w:p>
    <w:p w:rsidR="00AA6ED6" w:rsidRDefault="00AA6ED6" w:rsidP="00AA6ED6">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AA6ED6">
        <w:rPr>
          <w:rFonts w:ascii="Franklin Gothic Book" w:eastAsia="Franklin Gothic Book" w:hAnsi="Franklin Gothic Book" w:cs="Times New Roman"/>
          <w:color w:val="13404D" w:themeColor="text1"/>
          <w:lang w:val="fr-FR"/>
        </w:rPr>
        <w:t>Capacité à passer facilement d'un projet à l'autre suite au changement de priorités</w:t>
      </w:r>
    </w:p>
    <w:p w:rsidR="009B1EEE" w:rsidRPr="009B1EEE" w:rsidRDefault="009B1EEE" w:rsidP="00AA6ED6">
      <w:pPr>
        <w:pStyle w:val="Paragraphedeliste"/>
        <w:numPr>
          <w:ilvl w:val="0"/>
          <w:numId w:val="23"/>
        </w:numPr>
        <w:spacing w:before="0" w:after="0" w:line="276" w:lineRule="auto"/>
        <w:rPr>
          <w:rFonts w:ascii="Franklin Gothic Book" w:eastAsia="Franklin Gothic Book" w:hAnsi="Franklin Gothic Book" w:cs="Times New Roman"/>
          <w:color w:val="13404D" w:themeColor="text1"/>
          <w:lang w:val="fr-FR"/>
        </w:rPr>
      </w:pPr>
      <w:r w:rsidRPr="00670712">
        <w:rPr>
          <w:rFonts w:ascii="Franklin Gothic Book" w:eastAsia="Franklin Gothic Book" w:hAnsi="Franklin Gothic Book" w:cs="Times New Roman"/>
          <w:color w:val="13404D" w:themeColor="text1"/>
          <w:lang w:val="fr-FR"/>
        </w:rPr>
        <w:t>Aptitude à travailler en équipe transverse pluridisciplinaire</w:t>
      </w:r>
    </w:p>
    <w:p w:rsidR="00266006" w:rsidRDefault="00266006" w:rsidP="00266006">
      <w:pPr>
        <w:pStyle w:val="Listepuces"/>
        <w:numPr>
          <w:ilvl w:val="0"/>
          <w:numId w:val="23"/>
        </w:numPr>
        <w:spacing w:before="0" w:line="240" w:lineRule="atLeast"/>
        <w:rPr>
          <w:color w:val="13404D" w:themeColor="text1"/>
          <w:lang w:val="fr-FR"/>
        </w:rPr>
      </w:pPr>
      <w:r w:rsidRPr="00C70C67">
        <w:rPr>
          <w:color w:val="13404D" w:themeColor="text1"/>
          <w:lang w:val="fr-FR"/>
        </w:rPr>
        <w:t>Autonomie, disponibilité, esprit d’initiative.</w:t>
      </w:r>
    </w:p>
    <w:p w:rsidR="00266006" w:rsidRPr="00C70C67" w:rsidRDefault="00266006" w:rsidP="00C30AEE">
      <w:pPr>
        <w:pStyle w:val="Listepuces"/>
        <w:numPr>
          <w:ilvl w:val="0"/>
          <w:numId w:val="23"/>
        </w:numPr>
        <w:spacing w:line="240" w:lineRule="atLeast"/>
        <w:rPr>
          <w:color w:val="13404D" w:themeColor="text1"/>
          <w:lang w:val="fr-FR"/>
        </w:rPr>
      </w:pPr>
      <w:r w:rsidRPr="00B314BE">
        <w:rPr>
          <w:color w:val="13404D" w:themeColor="text1"/>
          <w:lang w:val="fr-FR"/>
        </w:rPr>
        <w:t>Bon relationnel et facilité d’intégration</w:t>
      </w:r>
    </w:p>
    <w:p w:rsidR="00BB5340" w:rsidRDefault="00BB5340" w:rsidP="00C30AEE">
      <w:pPr>
        <w:pStyle w:val="Paragraphedeliste"/>
        <w:numPr>
          <w:ilvl w:val="0"/>
          <w:numId w:val="23"/>
        </w:numPr>
        <w:spacing w:before="60"/>
        <w:rPr>
          <w:rFonts w:ascii="Franklin Gothic Book" w:eastAsia="Franklin Gothic Book" w:hAnsi="Franklin Gothic Book" w:cs="Times New Roman"/>
          <w:color w:val="13404D" w:themeColor="text1"/>
          <w:lang w:val="fr-FR"/>
        </w:rPr>
      </w:pPr>
      <w:r w:rsidRPr="00762EC3">
        <w:rPr>
          <w:rFonts w:ascii="Franklin Gothic Book" w:eastAsia="Franklin Gothic Book" w:hAnsi="Franklin Gothic Book" w:cs="Times New Roman"/>
          <w:color w:val="13404D" w:themeColor="text1"/>
          <w:lang w:val="fr-FR"/>
        </w:rPr>
        <w:t>Curiosité, capacité à proposer des solutions innovantes.</w:t>
      </w:r>
      <w:bookmarkStart w:id="0" w:name="_GoBack"/>
      <w:bookmarkEnd w:id="0"/>
    </w:p>
    <w:p w:rsidR="00CA0862" w:rsidRPr="00506B82" w:rsidRDefault="00CA0862" w:rsidP="009B1EEE">
      <w:pPr>
        <w:pStyle w:val="Paragraphedeliste"/>
        <w:numPr>
          <w:ilvl w:val="0"/>
          <w:numId w:val="23"/>
        </w:numPr>
        <w:spacing w:before="120"/>
        <w:rPr>
          <w:rFonts w:ascii="Franklin Gothic Book" w:eastAsia="Franklin Gothic Book" w:hAnsi="Franklin Gothic Book" w:cs="Times New Roman"/>
          <w:color w:val="13404D" w:themeColor="text1"/>
          <w:lang w:val="fr-FR"/>
        </w:rPr>
      </w:pPr>
      <w:r w:rsidRPr="00506B82">
        <w:rPr>
          <w:rFonts w:ascii="Franklin Gothic Book" w:eastAsia="Franklin Gothic Book" w:hAnsi="Franklin Gothic Book" w:cs="Times New Roman"/>
          <w:color w:val="13404D" w:themeColor="text1"/>
          <w:lang w:val="fr-FR"/>
        </w:rPr>
        <w:t>Autonomie et sens du résultat</w:t>
      </w:r>
    </w:p>
    <w:p w:rsidR="00CA0862" w:rsidRPr="00506B82" w:rsidRDefault="00CA0862" w:rsidP="009B1EEE">
      <w:pPr>
        <w:pStyle w:val="Paragraphedeliste"/>
        <w:numPr>
          <w:ilvl w:val="0"/>
          <w:numId w:val="23"/>
        </w:numPr>
        <w:spacing w:before="120"/>
        <w:rPr>
          <w:rFonts w:ascii="Franklin Gothic Book" w:eastAsia="Franklin Gothic Book" w:hAnsi="Franklin Gothic Book" w:cs="Times New Roman"/>
          <w:color w:val="13404D" w:themeColor="text1"/>
          <w:lang w:val="fr-FR"/>
        </w:rPr>
      </w:pPr>
      <w:r w:rsidRPr="00506B82">
        <w:rPr>
          <w:rFonts w:ascii="Franklin Gothic Book" w:eastAsia="Franklin Gothic Book" w:hAnsi="Franklin Gothic Book" w:cs="Times New Roman"/>
          <w:color w:val="13404D" w:themeColor="text1"/>
          <w:lang w:val="fr-FR"/>
        </w:rPr>
        <w:t>Responsabilité, disponibilité et motivation</w:t>
      </w:r>
    </w:p>
    <w:p w:rsidR="00CA0862" w:rsidRPr="00506B82" w:rsidRDefault="00CA0862" w:rsidP="009B1EEE">
      <w:pPr>
        <w:pStyle w:val="Paragraphedeliste"/>
        <w:numPr>
          <w:ilvl w:val="0"/>
          <w:numId w:val="23"/>
        </w:numPr>
        <w:spacing w:before="120"/>
        <w:rPr>
          <w:rFonts w:ascii="Franklin Gothic Book" w:eastAsia="Franklin Gothic Book" w:hAnsi="Franklin Gothic Book" w:cs="Times New Roman"/>
          <w:color w:val="13404D" w:themeColor="text1"/>
          <w:lang w:val="fr-FR"/>
        </w:rPr>
      </w:pPr>
      <w:r w:rsidRPr="00506B82">
        <w:rPr>
          <w:rFonts w:ascii="Franklin Gothic Book" w:eastAsia="Franklin Gothic Book" w:hAnsi="Franklin Gothic Book" w:cs="Times New Roman"/>
          <w:color w:val="13404D" w:themeColor="text1"/>
          <w:lang w:val="fr-FR"/>
        </w:rPr>
        <w:t>Rigueur, esprit d'analyse et de synthèse</w:t>
      </w:r>
    </w:p>
    <w:p w:rsidR="00CA0862" w:rsidRPr="00506B82" w:rsidRDefault="00CA0862" w:rsidP="009B1EEE">
      <w:pPr>
        <w:pStyle w:val="Paragraphedeliste"/>
        <w:numPr>
          <w:ilvl w:val="0"/>
          <w:numId w:val="23"/>
        </w:numPr>
        <w:spacing w:before="120"/>
        <w:rPr>
          <w:rFonts w:ascii="Franklin Gothic Book" w:eastAsia="Franklin Gothic Book" w:hAnsi="Franklin Gothic Book" w:cs="Times New Roman"/>
          <w:color w:val="13404D" w:themeColor="text1"/>
          <w:lang w:val="fr-FR"/>
        </w:rPr>
      </w:pPr>
      <w:r w:rsidRPr="00506B82">
        <w:rPr>
          <w:rFonts w:ascii="Franklin Gothic Book" w:eastAsia="Franklin Gothic Book" w:hAnsi="Franklin Gothic Book" w:cs="Times New Roman"/>
          <w:color w:val="13404D" w:themeColor="text1"/>
          <w:lang w:val="fr-FR"/>
        </w:rPr>
        <w:t>Capacité d'adaptation</w:t>
      </w:r>
    </w:p>
    <w:p w:rsidR="00CA0862" w:rsidRDefault="00CA0862" w:rsidP="009B1EEE">
      <w:pPr>
        <w:pStyle w:val="Paragraphedeliste"/>
        <w:numPr>
          <w:ilvl w:val="0"/>
          <w:numId w:val="23"/>
        </w:numPr>
        <w:spacing w:before="120"/>
        <w:rPr>
          <w:rFonts w:ascii="Franklin Gothic Book" w:eastAsia="Franklin Gothic Book" w:hAnsi="Franklin Gothic Book" w:cs="Times New Roman"/>
          <w:color w:val="13404D" w:themeColor="text1"/>
          <w:lang w:val="fr-FR"/>
        </w:rPr>
      </w:pPr>
      <w:r w:rsidRPr="00506B82">
        <w:rPr>
          <w:rFonts w:ascii="Franklin Gothic Book" w:eastAsia="Franklin Gothic Book" w:hAnsi="Franklin Gothic Book" w:cs="Times New Roman"/>
          <w:color w:val="13404D" w:themeColor="text1"/>
          <w:lang w:val="fr-FR"/>
        </w:rPr>
        <w:t>Communication verbale et écrite</w:t>
      </w:r>
    </w:p>
    <w:p w:rsidR="007E3152" w:rsidRPr="007E3152" w:rsidRDefault="007E3152" w:rsidP="007E3152">
      <w:pPr>
        <w:spacing w:before="120"/>
        <w:rPr>
          <w:rFonts w:ascii="Franklin Gothic Book" w:eastAsia="Franklin Gothic Book" w:hAnsi="Franklin Gothic Book" w:cs="Times New Roman"/>
          <w:color w:val="13404D" w:themeColor="text1"/>
          <w:lang w:val="fr-FR"/>
        </w:rPr>
      </w:pPr>
    </w:p>
    <w:p w:rsidR="00030807" w:rsidRPr="00620C0E" w:rsidRDefault="00030807" w:rsidP="00030807">
      <w:pPr>
        <w:spacing w:before="0" w:after="0" w:line="276" w:lineRule="auto"/>
        <w:rPr>
          <w:rFonts w:ascii="Verdana" w:eastAsia="Times New Roman" w:hAnsi="Verdana" w:cs="Times New Roman"/>
          <w:color w:val="000000"/>
          <w:sz w:val="15"/>
          <w:szCs w:val="15"/>
          <w:lang w:val="fr-FR"/>
        </w:rPr>
      </w:pPr>
    </w:p>
    <w:p w:rsidR="00CC06E2" w:rsidRPr="00C568C5" w:rsidRDefault="00CC06E2" w:rsidP="00CC06E2">
      <w:pPr>
        <w:ind w:right="-2693"/>
        <w:jc w:val="left"/>
        <w:rPr>
          <w:rFonts w:ascii="Helvetica 45 Light" w:hAnsi="Helvetica 45 Light"/>
          <w:sz w:val="22"/>
          <w:szCs w:val="22"/>
          <w:lang w:val="fr-FR"/>
        </w:rPr>
      </w:pPr>
    </w:p>
    <w:p w:rsidR="00CC06E2" w:rsidRPr="00E3411F" w:rsidRDefault="00CC06E2" w:rsidP="00CC06E2">
      <w:pPr>
        <w:rPr>
          <w:rFonts w:ascii="Helvetica 45 Light" w:hAnsi="Helvetica 45 Light"/>
          <w:sz w:val="22"/>
          <w:szCs w:val="22"/>
        </w:rPr>
      </w:pPr>
    </w:p>
    <w:p w:rsidR="00DC2033" w:rsidRPr="00CE0BE4" w:rsidRDefault="00DC2033" w:rsidP="00BB5340">
      <w:pPr>
        <w:rPr>
          <w:rFonts w:ascii="Franklin Gothic Book" w:eastAsia="Franklin Gothic Book" w:hAnsi="Franklin Gothic Book" w:cs="Times New Roman"/>
          <w:color w:val="13404D" w:themeColor="text1"/>
          <w:lang w:val="fr-FR"/>
        </w:rPr>
      </w:pPr>
    </w:p>
    <w:sectPr w:rsidR="00DC2033" w:rsidRPr="00CE0BE4" w:rsidSect="0095034A">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7944" w:rsidRDefault="000A7944" w:rsidP="001D02E7">
      <w:pPr>
        <w:spacing w:before="0" w:after="0"/>
      </w:pPr>
      <w:r>
        <w:separator/>
      </w:r>
    </w:p>
  </w:endnote>
  <w:endnote w:type="continuationSeparator" w:id="0">
    <w:p w:rsidR="000A7944" w:rsidRDefault="000A7944"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notTrueType/>
    <w:pitch w:val="fixed"/>
    <w:sig w:usb0="00000001" w:usb1="08080000" w:usb2="00000010" w:usb3="00000000" w:csb0="00100000" w:csb1="00000000"/>
  </w:font>
  <w:font w:name="Verdana">
    <w:panose1 w:val="020B0604030504040204"/>
    <w:charset w:val="00"/>
    <w:family w:val="swiss"/>
    <w:pitch w:val="variable"/>
    <w:sig w:usb0="A00006FF" w:usb1="4000205B" w:usb2="00000010" w:usb3="00000000" w:csb0="0000019F" w:csb1="00000000"/>
  </w:font>
  <w:font w:name="Helvetica 45 Light">
    <w:altName w:val="Trebuchet MS"/>
    <w:charset w:val="00"/>
    <w:family w:val="swiss"/>
    <w:pitch w:val="variable"/>
    <w:sig w:usb0="00000001" w:usb1="5000205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34"/>
    </w:tblGrid>
    <w:tr w:rsidR="008C6C78" w:rsidRPr="00F56BDA" w:rsidTr="00D90781">
      <w:trPr>
        <w:trHeight w:val="9885"/>
      </w:trPr>
      <w:tc>
        <w:tcPr>
          <w:tcW w:w="733" w:type="dxa"/>
          <w:tcBorders>
            <w:bottom w:val="single" w:sz="4" w:space="0" w:color="auto"/>
          </w:tcBorders>
          <w:textDirection w:val="btLr"/>
          <w:vAlign w:val="bottom"/>
        </w:tcPr>
        <w:p w:rsidR="008C6C78" w:rsidRPr="00F56BDA" w:rsidRDefault="008C6C78" w:rsidP="00D90781">
          <w:pPr>
            <w:pStyle w:val="Pieddepage"/>
            <w:jc w:val="left"/>
            <w:rPr>
              <w:lang w:val="fr-FR"/>
            </w:rPr>
          </w:pPr>
          <w:r>
            <w:rPr>
              <w:noProof/>
              <w:lang w:val="fr-FR"/>
            </w:rPr>
            <w:drawing>
              <wp:anchor distT="0" distB="0" distL="114300" distR="114300" simplePos="0" relativeHeight="251662336" behindDoc="0" locked="1" layoutInCell="0" allowOverlap="0" wp14:anchorId="3E799186" wp14:editId="58D09C0B">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fldChar w:fldCharType="separate"/>
          </w:r>
          <w:r w:rsidR="00C30AEE">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rsidR="008C6C78" w:rsidRPr="00F56BDA" w:rsidRDefault="008C6C78" w:rsidP="00D90781">
          <w:pPr>
            <w:pStyle w:val="Pieddepage"/>
            <w:jc w:val="left"/>
            <w:rPr>
              <w:lang w:val="fr-FR"/>
            </w:rPr>
          </w:pPr>
          <w:r w:rsidRPr="00F56BDA">
            <w:rPr>
              <w:lang w:val="fr-FR"/>
            </w:rPr>
            <w:t xml:space="preserve">© </w:t>
          </w:r>
          <w:proofErr w:type="spellStart"/>
          <w:r w:rsidRPr="00F56BDA">
            <w:rPr>
              <w:lang w:val="fr-FR"/>
            </w:rPr>
            <w:t>Sofrecom</w:t>
          </w:r>
          <w:proofErr w:type="spellEnd"/>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C30AEE">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separate"/>
          </w:r>
          <w:r w:rsidRPr="00F56BDA">
            <w:rPr>
              <w:noProof/>
              <w:lang w:val="fr-FR"/>
            </w:rPr>
            <w:instrText>août 2012</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C30AEE">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separate"/>
          </w:r>
          <w:r w:rsidRPr="00F56BDA">
            <w:rPr>
              <w:noProof/>
              <w:lang w:val="fr-FR"/>
            </w:rPr>
            <w:instrText>Version 1</w:instrText>
          </w:r>
          <w:r w:rsidRPr="00C60988">
            <w:fldChar w:fldCharType="end"/>
          </w:r>
          <w:r w:rsidRPr="000A55CD">
            <w:fldChar w:fldCharType="end"/>
          </w:r>
        </w:p>
      </w:tc>
    </w:tr>
    <w:tr w:rsidR="008C6C78" w:rsidTr="00D90781">
      <w:trPr>
        <w:trHeight w:val="705"/>
      </w:trPr>
      <w:tc>
        <w:tcPr>
          <w:tcW w:w="733" w:type="dxa"/>
          <w:tcBorders>
            <w:top w:val="single" w:sz="4" w:space="0" w:color="auto"/>
          </w:tcBorders>
          <w:vAlign w:val="bottom"/>
        </w:tcPr>
        <w:p w:rsidR="008C6C78" w:rsidRPr="00822632" w:rsidRDefault="008C6C78"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C30AEE" w:rsidRPr="00C30AEE">
            <w:rPr>
              <w:rStyle w:val="Numrodepage"/>
              <w:rFonts w:eastAsiaTheme="majorEastAsia"/>
              <w:noProof/>
            </w:rPr>
            <w:t>2</w:t>
          </w:r>
          <w:r w:rsidRPr="00822632">
            <w:rPr>
              <w:rStyle w:val="Numrodepage"/>
            </w:rPr>
            <w:fldChar w:fldCharType="end"/>
          </w:r>
        </w:p>
      </w:tc>
    </w:tr>
  </w:tbl>
  <w:p w:rsidR="008C6C78" w:rsidRDefault="008C6C78">
    <w:pPr>
      <w:pStyle w:val="Pieddepage"/>
    </w:pPr>
  </w:p>
  <w:p w:rsidR="008C6C78" w:rsidRDefault="008C6C78">
    <w:pPr>
      <w:pStyle w:val="Pieddepage"/>
    </w:pPr>
  </w:p>
  <w:p w:rsidR="008C6C78" w:rsidRDefault="008C6C78">
    <w:pPr>
      <w:pStyle w:val="Pieddepage"/>
    </w:pPr>
  </w:p>
  <w:p w:rsidR="008C6C78" w:rsidRDefault="008C6C78">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7944" w:rsidRDefault="000A7944" w:rsidP="001D02E7">
      <w:pPr>
        <w:spacing w:before="0" w:after="0"/>
      </w:pPr>
      <w:r>
        <w:separator/>
      </w:r>
    </w:p>
  </w:footnote>
  <w:footnote w:type="continuationSeparator" w:id="0">
    <w:p w:rsidR="000A7944" w:rsidRDefault="000A7944" w:rsidP="001D02E7">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C78" w:rsidRDefault="008C6C78">
    <w:pPr>
      <w:pStyle w:val="En-tte"/>
    </w:pPr>
    <w:r>
      <w:rPr>
        <w:noProof/>
        <w:lang w:val="fr-FR"/>
      </w:rPr>
      <w:drawing>
        <wp:anchor distT="0" distB="0" distL="114300" distR="114300" simplePos="0" relativeHeight="251660288" behindDoc="0" locked="0" layoutInCell="1" allowOverlap="1" wp14:anchorId="0B20CBD6" wp14:editId="04388A71">
          <wp:simplePos x="0" y="0"/>
          <wp:positionH relativeFrom="column">
            <wp:posOffset>4069080</wp:posOffset>
          </wp:positionH>
          <wp:positionV relativeFrom="paragraph">
            <wp:posOffset>-440690</wp:posOffset>
          </wp:positionV>
          <wp:extent cx="2572385" cy="1376045"/>
          <wp:effectExtent l="0" t="0" r="0" b="0"/>
          <wp:wrapSquare wrapText="bothSides"/>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2385" cy="1376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0823BF49" wp14:editId="5E6E09C4">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" fillcolor="#f1f5f8 [3214]" stroked="f" strokeweight="2pt">
              <v:path arrowok="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nsid w:val="0AEE03A0"/>
    <w:multiLevelType w:val="hybridMultilevel"/>
    <w:tmpl w:val="827EB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F7804A8"/>
    <w:multiLevelType w:val="hybridMultilevel"/>
    <w:tmpl w:val="8E70E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5">
    <w:nsid w:val="29461EF9"/>
    <w:multiLevelType w:val="hybridMultilevel"/>
    <w:tmpl w:val="00D8B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nsid w:val="32D27148"/>
    <w:multiLevelType w:val="hybridMultilevel"/>
    <w:tmpl w:val="4FAE4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331102F"/>
    <w:multiLevelType w:val="hybridMultilevel"/>
    <w:tmpl w:val="114A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E5B57D6"/>
    <w:multiLevelType w:val="hybridMultilevel"/>
    <w:tmpl w:val="0E08CB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432367FC"/>
    <w:multiLevelType w:val="hybridMultilevel"/>
    <w:tmpl w:val="1BA4D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3">
    <w:nsid w:val="486E5F56"/>
    <w:multiLevelType w:val="hybridMultilevel"/>
    <w:tmpl w:val="630679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15">
    <w:nsid w:val="501C108C"/>
    <w:multiLevelType w:val="hybridMultilevel"/>
    <w:tmpl w:val="FAC29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67F20CD7"/>
    <w:multiLevelType w:val="hybridMultilevel"/>
    <w:tmpl w:val="9620DB3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AB1608C"/>
    <w:multiLevelType w:val="hybridMultilevel"/>
    <w:tmpl w:val="2F2E4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1">
    <w:nsid w:val="6E8A6C09"/>
    <w:multiLevelType w:val="hybridMultilevel"/>
    <w:tmpl w:val="A380D3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737C3266"/>
    <w:multiLevelType w:val="hybridMultilevel"/>
    <w:tmpl w:val="50D2D8D6"/>
    <w:lvl w:ilvl="0" w:tplc="040C0001">
      <w:start w:val="1"/>
      <w:numFmt w:val="bullet"/>
      <w:lvlText w:val=""/>
      <w:lvlJc w:val="left"/>
      <w:pPr>
        <w:ind w:left="720" w:hanging="360"/>
      </w:pPr>
      <w:rPr>
        <w:rFonts w:ascii="Symbol" w:hAnsi="Symbol"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82743CB"/>
    <w:multiLevelType w:val="hybridMultilevel"/>
    <w:tmpl w:val="20141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20"/>
  </w:num>
  <w:num w:numId="3">
    <w:abstractNumId w:val="4"/>
  </w:num>
  <w:num w:numId="4">
    <w:abstractNumId w:val="14"/>
  </w:num>
  <w:num w:numId="5">
    <w:abstractNumId w:val="12"/>
  </w:num>
  <w:num w:numId="6">
    <w:abstractNumId w:val="9"/>
  </w:num>
  <w:num w:numId="7">
    <w:abstractNumId w:val="13"/>
  </w:num>
  <w:num w:numId="8">
    <w:abstractNumId w:val="3"/>
  </w:num>
  <w:num w:numId="9">
    <w:abstractNumId w:val="23"/>
  </w:num>
  <w:num w:numId="10">
    <w:abstractNumId w:val="8"/>
  </w:num>
  <w:num w:numId="11">
    <w:abstractNumId w:val="2"/>
  </w:num>
  <w:num w:numId="12">
    <w:abstractNumId w:val="7"/>
  </w:num>
  <w:num w:numId="13">
    <w:abstractNumId w:val="19"/>
  </w:num>
  <w:num w:numId="14">
    <w:abstractNumId w:val="17"/>
  </w:num>
  <w:num w:numId="15">
    <w:abstractNumId w:val="22"/>
  </w:num>
  <w:num w:numId="16">
    <w:abstractNumId w:val="21"/>
  </w:num>
  <w:num w:numId="17">
    <w:abstractNumId w:val="18"/>
  </w:num>
  <w:num w:numId="18">
    <w:abstractNumId w:val="16"/>
  </w:num>
  <w:num w:numId="19">
    <w:abstractNumId w:val="1"/>
  </w:num>
  <w:num w:numId="20">
    <w:abstractNumId w:val="15"/>
  </w:num>
  <w:num w:numId="21">
    <w:abstractNumId w:val="11"/>
  </w:num>
  <w:num w:numId="22">
    <w:abstractNumId w:val="10"/>
  </w:num>
  <w:num w:numId="23">
    <w:abstractNumId w:val="5"/>
  </w:num>
  <w:num w:numId="24">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C01"/>
    <w:rsid w:val="000008C7"/>
    <w:rsid w:val="00004C26"/>
    <w:rsid w:val="000050CF"/>
    <w:rsid w:val="0001144A"/>
    <w:rsid w:val="00015168"/>
    <w:rsid w:val="00025629"/>
    <w:rsid w:val="00030807"/>
    <w:rsid w:val="00030D2B"/>
    <w:rsid w:val="000336B9"/>
    <w:rsid w:val="00067DBD"/>
    <w:rsid w:val="00073D3E"/>
    <w:rsid w:val="0008193D"/>
    <w:rsid w:val="00084C75"/>
    <w:rsid w:val="000924EA"/>
    <w:rsid w:val="000A2FDB"/>
    <w:rsid w:val="000A3BBA"/>
    <w:rsid w:val="000A7944"/>
    <w:rsid w:val="000B5FC8"/>
    <w:rsid w:val="000C318C"/>
    <w:rsid w:val="000C42FC"/>
    <w:rsid w:val="000C6C01"/>
    <w:rsid w:val="000E44DA"/>
    <w:rsid w:val="000E4B8E"/>
    <w:rsid w:val="000E685C"/>
    <w:rsid w:val="000E6DA8"/>
    <w:rsid w:val="000F12F4"/>
    <w:rsid w:val="00103589"/>
    <w:rsid w:val="00105280"/>
    <w:rsid w:val="00114490"/>
    <w:rsid w:val="00123042"/>
    <w:rsid w:val="0012410A"/>
    <w:rsid w:val="001344DA"/>
    <w:rsid w:val="001354CA"/>
    <w:rsid w:val="0014197C"/>
    <w:rsid w:val="00142BB3"/>
    <w:rsid w:val="001616A8"/>
    <w:rsid w:val="00165BBB"/>
    <w:rsid w:val="00171298"/>
    <w:rsid w:val="0017158A"/>
    <w:rsid w:val="00194009"/>
    <w:rsid w:val="001A3C8D"/>
    <w:rsid w:val="001B2164"/>
    <w:rsid w:val="001B7525"/>
    <w:rsid w:val="001C055E"/>
    <w:rsid w:val="001D02E7"/>
    <w:rsid w:val="00222506"/>
    <w:rsid w:val="00224BCD"/>
    <w:rsid w:val="002266B6"/>
    <w:rsid w:val="0024132A"/>
    <w:rsid w:val="00245CCF"/>
    <w:rsid w:val="00260D98"/>
    <w:rsid w:val="00261A9D"/>
    <w:rsid w:val="00265165"/>
    <w:rsid w:val="00266006"/>
    <w:rsid w:val="00277942"/>
    <w:rsid w:val="002B01C2"/>
    <w:rsid w:val="002B6543"/>
    <w:rsid w:val="002C6957"/>
    <w:rsid w:val="003000AC"/>
    <w:rsid w:val="00310588"/>
    <w:rsid w:val="003216B3"/>
    <w:rsid w:val="00322D9E"/>
    <w:rsid w:val="00325362"/>
    <w:rsid w:val="00327037"/>
    <w:rsid w:val="003415B7"/>
    <w:rsid w:val="00345186"/>
    <w:rsid w:val="003737FF"/>
    <w:rsid w:val="00385008"/>
    <w:rsid w:val="003A4473"/>
    <w:rsid w:val="003B5B8F"/>
    <w:rsid w:val="003C7341"/>
    <w:rsid w:val="003D63BC"/>
    <w:rsid w:val="003E6D0C"/>
    <w:rsid w:val="003F394A"/>
    <w:rsid w:val="0040559A"/>
    <w:rsid w:val="00420914"/>
    <w:rsid w:val="00425636"/>
    <w:rsid w:val="00425EA9"/>
    <w:rsid w:val="00442842"/>
    <w:rsid w:val="0044641B"/>
    <w:rsid w:val="00456DF4"/>
    <w:rsid w:val="004A4538"/>
    <w:rsid w:val="004B33E8"/>
    <w:rsid w:val="004C47E5"/>
    <w:rsid w:val="004D1D67"/>
    <w:rsid w:val="004D3319"/>
    <w:rsid w:val="004D7490"/>
    <w:rsid w:val="004E13C2"/>
    <w:rsid w:val="004F35AB"/>
    <w:rsid w:val="004F5499"/>
    <w:rsid w:val="00502F8A"/>
    <w:rsid w:val="005050D7"/>
    <w:rsid w:val="00506B82"/>
    <w:rsid w:val="00507BCE"/>
    <w:rsid w:val="00520F2A"/>
    <w:rsid w:val="00521E76"/>
    <w:rsid w:val="0052476E"/>
    <w:rsid w:val="00541286"/>
    <w:rsid w:val="00541EEB"/>
    <w:rsid w:val="005468C0"/>
    <w:rsid w:val="00551C09"/>
    <w:rsid w:val="00552F9B"/>
    <w:rsid w:val="00566F5F"/>
    <w:rsid w:val="00567BFA"/>
    <w:rsid w:val="0057020D"/>
    <w:rsid w:val="005843CF"/>
    <w:rsid w:val="00585ECA"/>
    <w:rsid w:val="005A0CDC"/>
    <w:rsid w:val="005A6A6B"/>
    <w:rsid w:val="005A6A9C"/>
    <w:rsid w:val="005C04E1"/>
    <w:rsid w:val="005C385F"/>
    <w:rsid w:val="005C610A"/>
    <w:rsid w:val="005E222D"/>
    <w:rsid w:val="005F6CBD"/>
    <w:rsid w:val="00613984"/>
    <w:rsid w:val="0061528F"/>
    <w:rsid w:val="0062431B"/>
    <w:rsid w:val="00624C8D"/>
    <w:rsid w:val="00644226"/>
    <w:rsid w:val="0064561F"/>
    <w:rsid w:val="00650BCC"/>
    <w:rsid w:val="00652483"/>
    <w:rsid w:val="006531C2"/>
    <w:rsid w:val="00656D91"/>
    <w:rsid w:val="0066084D"/>
    <w:rsid w:val="006618FD"/>
    <w:rsid w:val="0066440E"/>
    <w:rsid w:val="00670712"/>
    <w:rsid w:val="006863A6"/>
    <w:rsid w:val="00686CCE"/>
    <w:rsid w:val="00692CDD"/>
    <w:rsid w:val="006C5BF7"/>
    <w:rsid w:val="006E1BD9"/>
    <w:rsid w:val="006E7C12"/>
    <w:rsid w:val="00713358"/>
    <w:rsid w:val="00722EA1"/>
    <w:rsid w:val="00732C73"/>
    <w:rsid w:val="007413DF"/>
    <w:rsid w:val="007507E5"/>
    <w:rsid w:val="007518CA"/>
    <w:rsid w:val="00754D98"/>
    <w:rsid w:val="00757374"/>
    <w:rsid w:val="00762EC3"/>
    <w:rsid w:val="00764738"/>
    <w:rsid w:val="00765016"/>
    <w:rsid w:val="00786C01"/>
    <w:rsid w:val="007A2648"/>
    <w:rsid w:val="007B08E2"/>
    <w:rsid w:val="007B13C9"/>
    <w:rsid w:val="007B65D4"/>
    <w:rsid w:val="007C4483"/>
    <w:rsid w:val="007C4A43"/>
    <w:rsid w:val="007D0D2D"/>
    <w:rsid w:val="007D1673"/>
    <w:rsid w:val="007D1A5A"/>
    <w:rsid w:val="007D1A71"/>
    <w:rsid w:val="007E1F63"/>
    <w:rsid w:val="007E26D6"/>
    <w:rsid w:val="007E3152"/>
    <w:rsid w:val="0081188A"/>
    <w:rsid w:val="00831400"/>
    <w:rsid w:val="00832460"/>
    <w:rsid w:val="00837BA8"/>
    <w:rsid w:val="00840E78"/>
    <w:rsid w:val="008561C6"/>
    <w:rsid w:val="00864FD0"/>
    <w:rsid w:val="00865524"/>
    <w:rsid w:val="00866E56"/>
    <w:rsid w:val="008674DC"/>
    <w:rsid w:val="008709FB"/>
    <w:rsid w:val="00871D07"/>
    <w:rsid w:val="008736F9"/>
    <w:rsid w:val="00876D8D"/>
    <w:rsid w:val="008827C2"/>
    <w:rsid w:val="008932CE"/>
    <w:rsid w:val="00896D9D"/>
    <w:rsid w:val="008A07BA"/>
    <w:rsid w:val="008A2E69"/>
    <w:rsid w:val="008A3330"/>
    <w:rsid w:val="008B466F"/>
    <w:rsid w:val="008C6C78"/>
    <w:rsid w:val="008C74D1"/>
    <w:rsid w:val="008E6234"/>
    <w:rsid w:val="008F717E"/>
    <w:rsid w:val="008F727D"/>
    <w:rsid w:val="008F7B28"/>
    <w:rsid w:val="00904445"/>
    <w:rsid w:val="00904FFE"/>
    <w:rsid w:val="00914181"/>
    <w:rsid w:val="00924A01"/>
    <w:rsid w:val="00935CB0"/>
    <w:rsid w:val="00940680"/>
    <w:rsid w:val="009424DF"/>
    <w:rsid w:val="00945AB3"/>
    <w:rsid w:val="00946078"/>
    <w:rsid w:val="0095034A"/>
    <w:rsid w:val="009553DC"/>
    <w:rsid w:val="009564D7"/>
    <w:rsid w:val="0097582A"/>
    <w:rsid w:val="009766B8"/>
    <w:rsid w:val="009802B6"/>
    <w:rsid w:val="00981F26"/>
    <w:rsid w:val="00992F60"/>
    <w:rsid w:val="00994B3F"/>
    <w:rsid w:val="009A0CAD"/>
    <w:rsid w:val="009A2CA7"/>
    <w:rsid w:val="009A318F"/>
    <w:rsid w:val="009A4ED4"/>
    <w:rsid w:val="009B1EEE"/>
    <w:rsid w:val="009B2D59"/>
    <w:rsid w:val="009B385C"/>
    <w:rsid w:val="009C7DE6"/>
    <w:rsid w:val="009D0B91"/>
    <w:rsid w:val="009D13BA"/>
    <w:rsid w:val="009D2D86"/>
    <w:rsid w:val="009D5F4C"/>
    <w:rsid w:val="009E13F3"/>
    <w:rsid w:val="009F4C06"/>
    <w:rsid w:val="009F6C79"/>
    <w:rsid w:val="00A01ED1"/>
    <w:rsid w:val="00A03B7E"/>
    <w:rsid w:val="00A34FB7"/>
    <w:rsid w:val="00A378E6"/>
    <w:rsid w:val="00A37B28"/>
    <w:rsid w:val="00A43FDA"/>
    <w:rsid w:val="00A47B7A"/>
    <w:rsid w:val="00A67788"/>
    <w:rsid w:val="00A82FE2"/>
    <w:rsid w:val="00A90570"/>
    <w:rsid w:val="00A95DC1"/>
    <w:rsid w:val="00AA3DAE"/>
    <w:rsid w:val="00AA6ED6"/>
    <w:rsid w:val="00AA70B7"/>
    <w:rsid w:val="00AD77F3"/>
    <w:rsid w:val="00AE59C1"/>
    <w:rsid w:val="00AE7E64"/>
    <w:rsid w:val="00AF0DC9"/>
    <w:rsid w:val="00AF53C0"/>
    <w:rsid w:val="00B0434D"/>
    <w:rsid w:val="00B1287C"/>
    <w:rsid w:val="00B17B2B"/>
    <w:rsid w:val="00B23DDA"/>
    <w:rsid w:val="00B314A8"/>
    <w:rsid w:val="00B50B45"/>
    <w:rsid w:val="00B56BDE"/>
    <w:rsid w:val="00B65A69"/>
    <w:rsid w:val="00B748E0"/>
    <w:rsid w:val="00B80349"/>
    <w:rsid w:val="00B84466"/>
    <w:rsid w:val="00B849E5"/>
    <w:rsid w:val="00B85255"/>
    <w:rsid w:val="00B872A5"/>
    <w:rsid w:val="00B9176F"/>
    <w:rsid w:val="00B91FA8"/>
    <w:rsid w:val="00BA1C19"/>
    <w:rsid w:val="00BA2186"/>
    <w:rsid w:val="00BB5340"/>
    <w:rsid w:val="00BC49E3"/>
    <w:rsid w:val="00BC7CBC"/>
    <w:rsid w:val="00BF226D"/>
    <w:rsid w:val="00C010FD"/>
    <w:rsid w:val="00C175F0"/>
    <w:rsid w:val="00C230E5"/>
    <w:rsid w:val="00C30AEE"/>
    <w:rsid w:val="00C34096"/>
    <w:rsid w:val="00C52B2E"/>
    <w:rsid w:val="00C55C3E"/>
    <w:rsid w:val="00C568C5"/>
    <w:rsid w:val="00C61E9F"/>
    <w:rsid w:val="00C630B5"/>
    <w:rsid w:val="00C659EE"/>
    <w:rsid w:val="00C731A7"/>
    <w:rsid w:val="00C74351"/>
    <w:rsid w:val="00C82709"/>
    <w:rsid w:val="00C85640"/>
    <w:rsid w:val="00C90377"/>
    <w:rsid w:val="00CA0862"/>
    <w:rsid w:val="00CA612D"/>
    <w:rsid w:val="00CC06E2"/>
    <w:rsid w:val="00CC16B3"/>
    <w:rsid w:val="00CD03ED"/>
    <w:rsid w:val="00CE0BE4"/>
    <w:rsid w:val="00CF0F6C"/>
    <w:rsid w:val="00CF1C77"/>
    <w:rsid w:val="00CF1E0C"/>
    <w:rsid w:val="00CF4CBD"/>
    <w:rsid w:val="00CF53BA"/>
    <w:rsid w:val="00CF6E04"/>
    <w:rsid w:val="00D007DB"/>
    <w:rsid w:val="00D1042F"/>
    <w:rsid w:val="00D106F7"/>
    <w:rsid w:val="00D13867"/>
    <w:rsid w:val="00D1627F"/>
    <w:rsid w:val="00D21B48"/>
    <w:rsid w:val="00D23C8E"/>
    <w:rsid w:val="00D30E93"/>
    <w:rsid w:val="00D31833"/>
    <w:rsid w:val="00D32B34"/>
    <w:rsid w:val="00D408F5"/>
    <w:rsid w:val="00D456F4"/>
    <w:rsid w:val="00D571F6"/>
    <w:rsid w:val="00D72352"/>
    <w:rsid w:val="00D760CA"/>
    <w:rsid w:val="00D90781"/>
    <w:rsid w:val="00D91BE7"/>
    <w:rsid w:val="00D9383C"/>
    <w:rsid w:val="00D961A8"/>
    <w:rsid w:val="00DA3370"/>
    <w:rsid w:val="00DB2E1C"/>
    <w:rsid w:val="00DB3518"/>
    <w:rsid w:val="00DB4768"/>
    <w:rsid w:val="00DC2033"/>
    <w:rsid w:val="00DC3ADA"/>
    <w:rsid w:val="00DC68C3"/>
    <w:rsid w:val="00DC7667"/>
    <w:rsid w:val="00DD1FF4"/>
    <w:rsid w:val="00E059DE"/>
    <w:rsid w:val="00E136F4"/>
    <w:rsid w:val="00E3165D"/>
    <w:rsid w:val="00E34C67"/>
    <w:rsid w:val="00E3537A"/>
    <w:rsid w:val="00E40A26"/>
    <w:rsid w:val="00E543A4"/>
    <w:rsid w:val="00E63A3B"/>
    <w:rsid w:val="00E6472B"/>
    <w:rsid w:val="00E77C10"/>
    <w:rsid w:val="00E84B55"/>
    <w:rsid w:val="00E94A75"/>
    <w:rsid w:val="00E95EBA"/>
    <w:rsid w:val="00EA7C66"/>
    <w:rsid w:val="00EB0889"/>
    <w:rsid w:val="00EB1A3D"/>
    <w:rsid w:val="00EB31EC"/>
    <w:rsid w:val="00EC4F6B"/>
    <w:rsid w:val="00EC4FBF"/>
    <w:rsid w:val="00EC7B74"/>
    <w:rsid w:val="00ED723A"/>
    <w:rsid w:val="00ED7F72"/>
    <w:rsid w:val="00EE0D8D"/>
    <w:rsid w:val="00EF2C7A"/>
    <w:rsid w:val="00F0143E"/>
    <w:rsid w:val="00F10EF5"/>
    <w:rsid w:val="00F127DD"/>
    <w:rsid w:val="00F12ABC"/>
    <w:rsid w:val="00F25105"/>
    <w:rsid w:val="00F27A75"/>
    <w:rsid w:val="00F35140"/>
    <w:rsid w:val="00F35D44"/>
    <w:rsid w:val="00F37F0E"/>
    <w:rsid w:val="00F50895"/>
    <w:rsid w:val="00F56BDA"/>
    <w:rsid w:val="00F57A99"/>
    <w:rsid w:val="00F636C0"/>
    <w:rsid w:val="00F64093"/>
    <w:rsid w:val="00F6532D"/>
    <w:rsid w:val="00F71220"/>
    <w:rsid w:val="00F840D3"/>
    <w:rsid w:val="00F91C71"/>
    <w:rsid w:val="00F9646E"/>
    <w:rsid w:val="00FA3F2F"/>
    <w:rsid w:val="00FA5D69"/>
    <w:rsid w:val="00FB113F"/>
    <w:rsid w:val="00FB2CC8"/>
    <w:rsid w:val="00FB58D6"/>
    <w:rsid w:val="00FC155B"/>
    <w:rsid w:val="00FC2940"/>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4" w:unhideWhenUsed="0" w:qFormat="1"/>
    <w:lsdException w:name="heading 2" w:uiPriority="5" w:qFormat="1"/>
    <w:lsdException w:name="heading 3" w:uiPriority="5" w:qFormat="1"/>
    <w:lsdException w:name="heading 4" w:qFormat="1"/>
    <w:lsdException w:name="heading 5" w:uiPriority="5" w:qFormat="1"/>
    <w:lsdException w:name="heading 6" w:qFormat="1"/>
    <w:lsdException w:name="heading 7" w:unhideWhenUsed="0" w:qFormat="1"/>
    <w:lsdException w:name="heading 8" w:unhideWhenUsed="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12"/>
    <w:lsdException w:name="List Bullet" w:uiPriority="6" w:qFormat="1"/>
    <w:lsdException w:name="List Number" w:uiPriority="0"/>
    <w:lsdException w:name="List Bullet 2" w:uiPriority="6" w:qFormat="1"/>
    <w:lsdException w:name="List Bullet 3" w:uiPriority="6" w:qFormat="1"/>
    <w:lsdException w:name="List Bullet 4" w:uiPriority="6" w:qFormat="1"/>
    <w:lsdException w:name="List Bullet 5" w:uiPriority="14"/>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Hyperlink" w:uiPriority="0"/>
    <w:lsdException w:name="Strong" w:uiPriority="23" w:unhideWhenUsed="0" w:qFormat="1"/>
    <w:lsdException w:name="Emphasis" w:uiPriority="21"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33"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uiPriority="33" w:unhideWhenUsed="0" w:qFormat="1"/>
    <w:lsdException w:name="Subtle Reference" w:semiHidden="0" w:uiPriority="31" w:unhideWhenUsed="0"/>
    <w:lsdException w:name="Intense Reference" w:semiHidden="0" w:uiPriority="32" w:unhideWhenUsed="0"/>
    <w:lsdException w:name="Book Title" w:unhideWhenUsed="0" w:qFormat="1"/>
    <w:lsdException w:name="Bibliography" w:uiPriority="37"/>
    <w:lsdException w:name="TOC Heading" w:uiPriority="39"/>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Emphaseple">
    <w:name w:val="Subtle Emphasis"/>
    <w:basedOn w:val="Policepardfaut"/>
    <w:uiPriority w:val="19"/>
    <w:semiHidden/>
    <w:rsid w:val="007D1673"/>
    <w:rPr>
      <w:i/>
      <w:iCs/>
      <w:color w:val="0267AD" w:themeColor="text2"/>
    </w:rPr>
  </w:style>
  <w:style w:type="character" w:styleId="Rfrencepl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Emphase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4" w:unhideWhenUsed="0" w:qFormat="1"/>
    <w:lsdException w:name="heading 2" w:uiPriority="5" w:qFormat="1"/>
    <w:lsdException w:name="heading 3" w:uiPriority="5" w:qFormat="1"/>
    <w:lsdException w:name="heading 4" w:qFormat="1"/>
    <w:lsdException w:name="heading 5" w:uiPriority="5" w:qFormat="1"/>
    <w:lsdException w:name="heading 6" w:qFormat="1"/>
    <w:lsdException w:name="heading 7" w:unhideWhenUsed="0" w:qFormat="1"/>
    <w:lsdException w:name="heading 8" w:unhideWhenUsed="0"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page number" w:uiPriority="12"/>
    <w:lsdException w:name="List Bullet" w:uiPriority="6" w:qFormat="1"/>
    <w:lsdException w:name="List Number" w:uiPriority="0"/>
    <w:lsdException w:name="List Bullet 2" w:uiPriority="6" w:qFormat="1"/>
    <w:lsdException w:name="List Bullet 3" w:uiPriority="6" w:qFormat="1"/>
    <w:lsdException w:name="List Bullet 4" w:uiPriority="6" w:qFormat="1"/>
    <w:lsdException w:name="List Bullet 5" w:uiPriority="14"/>
    <w:lsdException w:name="Title" w:semiHidden="0" w:unhideWhenUsed="0" w:qFormat="1"/>
    <w:lsdException w:name="Default Paragraph Font" w:uiPriority="1"/>
    <w:lsdException w:name="List Continue" w:uiPriority="0"/>
    <w:lsdException w:name="List Continue 2" w:uiPriority="0"/>
    <w:lsdException w:name="List Continue 3" w:uiPriority="0"/>
    <w:lsdException w:name="List Continue 4" w:uiPriority="0"/>
    <w:lsdException w:name="Subtitle" w:semiHidden="0" w:uiPriority="11" w:unhideWhenUsed="0" w:qFormat="1"/>
    <w:lsdException w:name="Hyperlink" w:uiPriority="0"/>
    <w:lsdException w:name="Strong" w:uiPriority="23" w:unhideWhenUsed="0" w:qFormat="1"/>
    <w:lsdException w:name="Emphasis" w:uiPriority="21"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33" w:unhideWhenUsed="0" w:qFormat="1"/>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uiPriority="33" w:unhideWhenUsed="0" w:qFormat="1"/>
    <w:lsdException w:name="Subtle Reference" w:semiHidden="0" w:uiPriority="31" w:unhideWhenUsed="0"/>
    <w:lsdException w:name="Intense Reference" w:semiHidden="0" w:uiPriority="32" w:unhideWhenUsed="0"/>
    <w:lsdException w:name="Book Title" w:unhideWhenUsed="0" w:qFormat="1"/>
    <w:lsdException w:name="Bibliography" w:uiPriority="37"/>
    <w:lsdException w:name="TOC Heading" w:uiPriority="39"/>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Emphaseple">
    <w:name w:val="Subtle Emphasis"/>
    <w:basedOn w:val="Policepardfaut"/>
    <w:uiPriority w:val="19"/>
    <w:semiHidden/>
    <w:rsid w:val="007D1673"/>
    <w:rPr>
      <w:i/>
      <w:iCs/>
      <w:color w:val="0267AD" w:themeColor="text2"/>
    </w:rPr>
  </w:style>
  <w:style w:type="character" w:styleId="Rfrencepl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Emphase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3FE67B-F6D3-498C-B495-1417AD50A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734</Words>
  <Characters>4042</Characters>
  <Application>Microsoft Office Word</Application>
  <DocSecurity>0</DocSecurity>
  <Lines>33</Lines>
  <Paragraphs>9</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4767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Regine DE LA TOUR LANDORTHE</dc:creator>
  <cp:lastModifiedBy>Seifeddine BERRAYANA</cp:lastModifiedBy>
  <cp:revision>4</cp:revision>
  <cp:lastPrinted>2012-11-09T08:42:00Z</cp:lastPrinted>
  <dcterms:created xsi:type="dcterms:W3CDTF">2021-06-09T11:31:00Z</dcterms:created>
  <dcterms:modified xsi:type="dcterms:W3CDTF">2021-06-09T11:43:00Z</dcterms:modified>
</cp:coreProperties>
</file>